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09B859F5" w14:textId="77777777" w:rsidR="00824678" w:rsidRDefault="00824678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5FB69B29" w14:textId="3D192BF6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73810C04" w14:textId="77777777" w:rsidR="00824678" w:rsidRDefault="00824678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005FBA77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PEC: </w:t>
      </w:r>
      <w:hyperlink r:id="rId10" w:history="1">
        <w:r w:rsidRPr="002F2C3C">
          <w:rPr>
            <w:rStyle w:val="Collegamentoipertestuale"/>
            <w:rFonts w:ascii="Segoe UI" w:hAnsi="Segoe UI" w:cs="Segoe UI"/>
            <w:shd w:val="clear" w:color="auto" w:fill="FFFFFF"/>
          </w:rPr>
          <w:t>consulta@postacert.regione.emilia-romagna.it</w:t>
        </w:r>
      </w:hyperlink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5F0C21CD" w14:textId="77777777" w:rsidR="00824678" w:rsidRDefault="00824678" w:rsidP="004B2890"/>
    <w:p w14:paraId="7487AC21" w14:textId="1D2FB309" w:rsidR="004B2890" w:rsidRPr="004B2890" w:rsidRDefault="004B2890" w:rsidP="004B2890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990F8E" w:rsidRPr="00990F8E">
        <w:rPr>
          <w:b/>
          <w:bCs/>
        </w:rPr>
        <w:t>LR 5/2015. BANDO BOOMERANG 202</w:t>
      </w:r>
      <w:r w:rsidR="000827CD">
        <w:rPr>
          <w:b/>
          <w:bCs/>
        </w:rPr>
        <w:t>4</w:t>
      </w:r>
      <w:r w:rsidR="00990F8E" w:rsidRPr="00990F8E">
        <w:rPr>
          <w:b/>
          <w:bCs/>
        </w:rPr>
        <w:t>-202</w:t>
      </w:r>
      <w:r w:rsidR="000827CD">
        <w:rPr>
          <w:b/>
          <w:bCs/>
        </w:rPr>
        <w:t>5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29447627" w14:textId="77777777" w:rsidR="00824678" w:rsidRPr="004B2890" w:rsidRDefault="00824678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>nato/a a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3C74328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>chiede, ai sensi del punto 5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26258D11" w14:textId="17D3A02F" w:rsidR="00007292" w:rsidRDefault="00007292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 xml:space="preserve">BANDO </w:t>
      </w:r>
      <w:r w:rsidR="00D844AD">
        <w:rPr>
          <w:rFonts w:ascii="Calibri" w:eastAsia="Calibri" w:hAnsi="Calibri" w:cs="Arial"/>
          <w:b/>
          <w:smallCaps/>
          <w:szCs w:val="24"/>
        </w:rPr>
        <w:t xml:space="preserve">BOOMERANG </w:t>
      </w:r>
      <w:r w:rsidRPr="00007292">
        <w:rPr>
          <w:rFonts w:ascii="Calibri" w:eastAsia="Calibri" w:hAnsi="Calibri" w:cs="Arial"/>
          <w:b/>
          <w:smallCaps/>
          <w:szCs w:val="24"/>
        </w:rPr>
        <w:t>202</w:t>
      </w:r>
      <w:r w:rsidR="000E6A21">
        <w:rPr>
          <w:rFonts w:ascii="Calibri" w:eastAsia="Calibri" w:hAnsi="Calibri" w:cs="Arial"/>
          <w:b/>
          <w:smallCaps/>
          <w:szCs w:val="24"/>
        </w:rPr>
        <w:t>2</w:t>
      </w:r>
      <w:r>
        <w:rPr>
          <w:rFonts w:ascii="Calibri" w:eastAsia="Calibri" w:hAnsi="Calibri" w:cs="Arial"/>
          <w:b/>
          <w:smallCaps/>
          <w:szCs w:val="24"/>
        </w:rPr>
        <w:t xml:space="preserve"> – </w:t>
      </w:r>
      <w:r w:rsidR="00D844AD">
        <w:rPr>
          <w:rFonts w:ascii="Calibri" w:eastAsia="Calibri" w:hAnsi="Calibri" w:cs="Arial"/>
          <w:b/>
          <w:smallCaps/>
          <w:szCs w:val="24"/>
        </w:rPr>
        <w:t>2023</w:t>
      </w:r>
    </w:p>
    <w:p w14:paraId="3EB46E3A" w14:textId="793C7A48" w:rsidR="00A700CA" w:rsidRDefault="00EB3B11" w:rsidP="00824678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</w:p>
    <w:p w14:paraId="57880453" w14:textId="77777777" w:rsidR="00824678" w:rsidRDefault="00824678" w:rsidP="00824678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pPr w:leftFromText="141" w:rightFromText="141" w:vertAnchor="text" w:tblpX="-59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506"/>
        <w:gridCol w:w="1280"/>
        <w:gridCol w:w="1202"/>
      </w:tblGrid>
      <w:tr w:rsidR="00EA43F1" w:rsidRPr="004F1DBC" w14:paraId="0F8DEB8C" w14:textId="4BBCA810" w:rsidTr="00824678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32CB2B95" w14:textId="77777777" w:rsidR="00EA43F1" w:rsidRPr="004F1DBC" w:rsidRDefault="00EA43F1" w:rsidP="001E7ADD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6506" w:type="dxa"/>
          </w:tcPr>
          <w:p w14:paraId="3753D4C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26160A51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smallCaps/>
                <w:szCs w:val="24"/>
              </w:rPr>
              <w:t>(</w:t>
            </w:r>
            <w:r w:rsidRPr="004F1DBC">
              <w:rPr>
                <w:rFonts w:cs="Arial"/>
                <w:smallCaps/>
                <w:szCs w:val="24"/>
                <w:u w:val="single"/>
              </w:rPr>
              <w:t>indicare e dettagliare</w:t>
            </w:r>
            <w:r w:rsidRPr="004F1DBC">
              <w:rPr>
                <w:rFonts w:cs="Arial"/>
                <w:smallCaps/>
                <w:szCs w:val="24"/>
              </w:rPr>
              <w:t xml:space="preserve"> esclusivamente spese ammissibili, come indicate nel Bando)</w:t>
            </w:r>
          </w:p>
        </w:tc>
        <w:tc>
          <w:tcPr>
            <w:tcW w:w="1280" w:type="dxa"/>
          </w:tcPr>
          <w:p w14:paraId="36969839" w14:textId="6325BA2B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 xml:space="preserve">spesa </w:t>
            </w: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approvata</w:t>
            </w:r>
          </w:p>
          <w:p w14:paraId="4A5A9188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4F1DBC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202" w:type="dxa"/>
          </w:tcPr>
          <w:p w14:paraId="1D5E6710" w14:textId="77777777" w:rsidR="00EA43F1" w:rsidRPr="00297233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  <w:szCs w:val="24"/>
              </w:rPr>
            </w:pP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proposta di modifica</w:t>
            </w:r>
          </w:p>
          <w:p w14:paraId="1F884901" w14:textId="49A487A9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97233">
              <w:rPr>
                <w:rFonts w:cs="Arial"/>
                <w:b/>
                <w:bCs/>
                <w:smallCaps/>
                <w:color w:val="000000" w:themeColor="text1"/>
                <w:szCs w:val="24"/>
              </w:rPr>
              <w:t>(euro)</w:t>
            </w:r>
          </w:p>
        </w:tc>
      </w:tr>
      <w:tr w:rsidR="00EA43F1" w:rsidRPr="004F1DBC" w14:paraId="726EC5C0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529204D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46D19C87" w14:textId="6EFF5D10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(inclusi visto turistico, assicurazione sanitaria, tamponi)</w:t>
            </w:r>
          </w:p>
        </w:tc>
      </w:tr>
      <w:tr w:rsidR="00EA43F1" w:rsidRPr="004F1DBC" w14:paraId="76B7CE14" w14:textId="310FAA97" w:rsidTr="00824678">
        <w:tc>
          <w:tcPr>
            <w:tcW w:w="640" w:type="dxa"/>
          </w:tcPr>
          <w:p w14:paraId="1EA5475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6506" w:type="dxa"/>
          </w:tcPr>
          <w:p w14:paraId="45AFBB4A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280" w:type="dxa"/>
            <w:vAlign w:val="center"/>
          </w:tcPr>
          <w:p w14:paraId="01B0CD1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41102923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C6541E6" w14:textId="4CD1B627" w:rsidTr="00824678">
        <w:tc>
          <w:tcPr>
            <w:tcW w:w="640" w:type="dxa"/>
          </w:tcPr>
          <w:p w14:paraId="0469CB5C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6506" w:type="dxa"/>
          </w:tcPr>
          <w:p w14:paraId="69AB36CD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la trasferta, numero di partecipanti e per quale attività</w:t>
            </w:r>
          </w:p>
        </w:tc>
        <w:tc>
          <w:tcPr>
            <w:tcW w:w="1280" w:type="dxa"/>
            <w:vAlign w:val="center"/>
          </w:tcPr>
          <w:p w14:paraId="6862410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2445E6B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52098B5F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739DC94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07408A62" w14:textId="0704C915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EA43F1" w:rsidRPr="004F1DBC" w14:paraId="27EBAB06" w14:textId="09688746" w:rsidTr="00824678">
        <w:tc>
          <w:tcPr>
            <w:tcW w:w="640" w:type="dxa"/>
          </w:tcPr>
          <w:p w14:paraId="5334971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6506" w:type="dxa"/>
          </w:tcPr>
          <w:p w14:paraId="23948C65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280" w:type="dxa"/>
            <w:vAlign w:val="center"/>
          </w:tcPr>
          <w:p w14:paraId="14DAC607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A1A426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3CBFBD05" w14:textId="66A4E8C5" w:rsidTr="00824678">
        <w:tc>
          <w:tcPr>
            <w:tcW w:w="640" w:type="dxa"/>
          </w:tcPr>
          <w:p w14:paraId="170CCCAA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6506" w:type="dxa"/>
          </w:tcPr>
          <w:p w14:paraId="6114542C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partecipanti, numero di pasti al giorno e numero giorni</w:t>
            </w:r>
          </w:p>
        </w:tc>
        <w:tc>
          <w:tcPr>
            <w:tcW w:w="1280" w:type="dxa"/>
            <w:vAlign w:val="center"/>
          </w:tcPr>
          <w:p w14:paraId="63EE019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F82C03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7005F9E4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22C34761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3896108E" w14:textId="64E773BF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alloggio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EA43F1" w:rsidRPr="004F1DBC" w14:paraId="70B6BE45" w14:textId="6A95967B" w:rsidTr="00824678">
        <w:tc>
          <w:tcPr>
            <w:tcW w:w="640" w:type="dxa"/>
          </w:tcPr>
          <w:p w14:paraId="305085A8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6506" w:type="dxa"/>
          </w:tcPr>
          <w:p w14:paraId="1C24522E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280" w:type="dxa"/>
            <w:vAlign w:val="center"/>
          </w:tcPr>
          <w:p w14:paraId="38716183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7BAEBE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4376C149" w14:textId="3E1E2166" w:rsidTr="00824678">
        <w:tc>
          <w:tcPr>
            <w:tcW w:w="640" w:type="dxa"/>
          </w:tcPr>
          <w:p w14:paraId="2DAE5B8C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6506" w:type="dxa"/>
          </w:tcPr>
          <w:p w14:paraId="14FAD4B7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numero di partecipanti e numero di notti</w:t>
            </w:r>
          </w:p>
        </w:tc>
        <w:tc>
          <w:tcPr>
            <w:tcW w:w="1280" w:type="dxa"/>
            <w:vAlign w:val="center"/>
          </w:tcPr>
          <w:p w14:paraId="75BF3590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24F4194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DE45A53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3DE1DD9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1CFFD6E9" w14:textId="2B60313B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tipografia, etc.) </w:t>
            </w:r>
          </w:p>
        </w:tc>
      </w:tr>
      <w:tr w:rsidR="00EA43F1" w:rsidRPr="004F1DBC" w14:paraId="451FCC27" w14:textId="09EB04F6" w:rsidTr="00824678">
        <w:tc>
          <w:tcPr>
            <w:tcW w:w="640" w:type="dxa"/>
          </w:tcPr>
          <w:p w14:paraId="5C69E609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6506" w:type="dxa"/>
          </w:tcPr>
          <w:p w14:paraId="65AAD6D6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 xml:space="preserve">Dettagliare tipologia spesa e per quale attività </w:t>
            </w:r>
          </w:p>
        </w:tc>
        <w:tc>
          <w:tcPr>
            <w:tcW w:w="1280" w:type="dxa"/>
            <w:vAlign w:val="center"/>
          </w:tcPr>
          <w:p w14:paraId="6600BB56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182A0D3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77730A4" w14:textId="32332A88" w:rsidTr="00824678">
        <w:tc>
          <w:tcPr>
            <w:tcW w:w="640" w:type="dxa"/>
          </w:tcPr>
          <w:p w14:paraId="6FE7BBF2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6506" w:type="dxa"/>
          </w:tcPr>
          <w:p w14:paraId="28223391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32116DF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6FF3645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37F9B896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6291F64B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14A2789C" w14:textId="27C2A241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4F1DBC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EA43F1" w:rsidRPr="004F1DBC" w14:paraId="3B78E1FA" w14:textId="1B8827EB" w:rsidTr="00824678">
        <w:tc>
          <w:tcPr>
            <w:tcW w:w="640" w:type="dxa"/>
          </w:tcPr>
          <w:p w14:paraId="022B2A03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6506" w:type="dxa"/>
          </w:tcPr>
          <w:p w14:paraId="4CF76E8F" w14:textId="77777777" w:rsidR="00EA43F1" w:rsidRPr="004F1DBC" w:rsidRDefault="00EA43F1" w:rsidP="001E7ADD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B594A01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1702C79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7DA5610A" w14:textId="1050CE14" w:rsidTr="00824678">
        <w:tc>
          <w:tcPr>
            <w:tcW w:w="640" w:type="dxa"/>
          </w:tcPr>
          <w:p w14:paraId="278216F4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6506" w:type="dxa"/>
          </w:tcPr>
          <w:p w14:paraId="44B74E08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739560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6FE854C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57CA0C7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4C88C66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36311EF0" w14:textId="58DDEE0F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compensi per prestazioni artistiche o specialistiche e per eventuali relatori o ricercatori</w:t>
            </w:r>
          </w:p>
        </w:tc>
      </w:tr>
      <w:tr w:rsidR="00EA43F1" w:rsidRPr="004F1DBC" w14:paraId="348FAFD2" w14:textId="4FD3CBE6" w:rsidTr="00824678">
        <w:tc>
          <w:tcPr>
            <w:tcW w:w="640" w:type="dxa"/>
          </w:tcPr>
          <w:p w14:paraId="69309F9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6506" w:type="dxa"/>
          </w:tcPr>
          <w:p w14:paraId="096892D9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0BD63A85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B420C21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2902DF2" w14:textId="6CF89685" w:rsidTr="00824678">
        <w:tc>
          <w:tcPr>
            <w:tcW w:w="640" w:type="dxa"/>
          </w:tcPr>
          <w:p w14:paraId="0758EB47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6506" w:type="dxa"/>
          </w:tcPr>
          <w:p w14:paraId="7946AA0D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26F6BBD2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17B36E3F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1E7ADD" w:rsidRPr="004F1DBC" w14:paraId="63C31556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503F81C4" w14:textId="77777777" w:rsidR="001E7ADD" w:rsidRPr="004F1DBC" w:rsidRDefault="001E7ADD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2F6228C7" w14:textId="4F7D4AA4" w:rsidR="001E7ADD" w:rsidRPr="004F1DBC" w:rsidRDefault="001E7ADD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EA43F1" w:rsidRPr="004F1DBC" w14:paraId="3DB1C7CD" w14:textId="6E3728DB" w:rsidTr="00824678">
        <w:tc>
          <w:tcPr>
            <w:tcW w:w="640" w:type="dxa"/>
          </w:tcPr>
          <w:p w14:paraId="4E16632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6506" w:type="dxa"/>
          </w:tcPr>
          <w:p w14:paraId="4BE79482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0E390CEE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5273B44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00784EE7" w14:textId="1F77D1E3" w:rsidTr="00824678">
        <w:tc>
          <w:tcPr>
            <w:tcW w:w="640" w:type="dxa"/>
          </w:tcPr>
          <w:p w14:paraId="684AC5EF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6506" w:type="dxa"/>
          </w:tcPr>
          <w:p w14:paraId="17984016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 tipologia spesa e per quale attività</w:t>
            </w:r>
          </w:p>
        </w:tc>
        <w:tc>
          <w:tcPr>
            <w:tcW w:w="1280" w:type="dxa"/>
            <w:vAlign w:val="center"/>
          </w:tcPr>
          <w:p w14:paraId="46DF52C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52BBA4B7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1E7ADD" w:rsidRPr="004F1DBC" w14:paraId="6839805E" w14:textId="77777777" w:rsidTr="00824678">
        <w:tc>
          <w:tcPr>
            <w:tcW w:w="640" w:type="dxa"/>
            <w:shd w:val="clear" w:color="auto" w:fill="D9D9D9" w:themeFill="background1" w:themeFillShade="D9"/>
          </w:tcPr>
          <w:p w14:paraId="2277B1E3" w14:textId="77777777" w:rsidR="001E7ADD" w:rsidRPr="004F1DBC" w:rsidRDefault="001E7ADD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8988" w:type="dxa"/>
            <w:gridSpan w:val="3"/>
            <w:shd w:val="clear" w:color="auto" w:fill="D9D9D9" w:themeFill="background1" w:themeFillShade="D9"/>
          </w:tcPr>
          <w:p w14:paraId="64F00D42" w14:textId="4171CBB3" w:rsidR="001E7ADD" w:rsidRPr="004F1DBC" w:rsidRDefault="001E7ADD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Spese per personale (max. 20% del totale dei costi da A a G)</w:t>
            </w:r>
          </w:p>
        </w:tc>
      </w:tr>
      <w:tr w:rsidR="00EA43F1" w:rsidRPr="004F1DBC" w14:paraId="3F6DDD70" w14:textId="3B8C0D68" w:rsidTr="00824678">
        <w:tc>
          <w:tcPr>
            <w:tcW w:w="640" w:type="dxa"/>
          </w:tcPr>
          <w:p w14:paraId="00FE8126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6506" w:type="dxa"/>
          </w:tcPr>
          <w:p w14:paraId="3EAD50F7" w14:textId="77777777" w:rsidR="00EA43F1" w:rsidRPr="004F1DBC" w:rsidRDefault="00EA43F1" w:rsidP="001E7ADD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280" w:type="dxa"/>
            <w:vAlign w:val="center"/>
          </w:tcPr>
          <w:p w14:paraId="1A07FC7C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6EB269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1204D703" w14:textId="04F2C5AB" w:rsidTr="00824678">
        <w:tc>
          <w:tcPr>
            <w:tcW w:w="640" w:type="dxa"/>
          </w:tcPr>
          <w:p w14:paraId="74D4FAF5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6506" w:type="dxa"/>
          </w:tcPr>
          <w:p w14:paraId="29AC9113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280" w:type="dxa"/>
            <w:vAlign w:val="center"/>
          </w:tcPr>
          <w:p w14:paraId="5C465A58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7095E8CA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4F1DBC" w14:paraId="6D334EA4" w14:textId="728485AF" w:rsidTr="00824678">
        <w:tc>
          <w:tcPr>
            <w:tcW w:w="640" w:type="dxa"/>
            <w:shd w:val="clear" w:color="auto" w:fill="D9D9D9" w:themeFill="background1" w:themeFillShade="D9"/>
          </w:tcPr>
          <w:p w14:paraId="5EB936ED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6506" w:type="dxa"/>
            <w:shd w:val="clear" w:color="auto" w:fill="D9D9D9" w:themeFill="background1" w:themeFillShade="D9"/>
          </w:tcPr>
          <w:p w14:paraId="027CFBB7" w14:textId="77777777" w:rsidR="00EA43F1" w:rsidRPr="004F1DBC" w:rsidRDefault="00EA43F1" w:rsidP="001E7ADD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4F1DBC">
              <w:rPr>
                <w:rFonts w:cs="Arial"/>
                <w:b/>
                <w:bCs/>
                <w:smallCaps/>
                <w:szCs w:val="24"/>
              </w:rPr>
              <w:t>(max. 10% del totale dei costi da A a G)</w:t>
            </w:r>
          </w:p>
        </w:tc>
        <w:tc>
          <w:tcPr>
            <w:tcW w:w="1280" w:type="dxa"/>
            <w:vAlign w:val="center"/>
          </w:tcPr>
          <w:p w14:paraId="0FD15840" w14:textId="77777777" w:rsidR="00EA43F1" w:rsidRPr="004F1DBC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61096F0D" w14:textId="77777777" w:rsidR="00EA43F1" w:rsidRPr="004F1DBC" w:rsidRDefault="00EA43F1" w:rsidP="001E7ADD">
            <w:pPr>
              <w:pStyle w:val="Nessunaspaziatura"/>
              <w:jc w:val="center"/>
            </w:pPr>
          </w:p>
        </w:tc>
      </w:tr>
      <w:tr w:rsidR="00EA43F1" w:rsidRPr="007E0B33" w14:paraId="1DB09079" w14:textId="0FC7E85B" w:rsidTr="00824678">
        <w:tc>
          <w:tcPr>
            <w:tcW w:w="640" w:type="dxa"/>
          </w:tcPr>
          <w:p w14:paraId="645CCDAE" w14:textId="77777777" w:rsidR="00EA43F1" w:rsidRPr="004F1DBC" w:rsidRDefault="00EA43F1" w:rsidP="001E7ADD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6506" w:type="dxa"/>
          </w:tcPr>
          <w:p w14:paraId="574B7FD3" w14:textId="77777777" w:rsidR="00EA43F1" w:rsidRPr="007E0B33" w:rsidRDefault="00EA43F1" w:rsidP="001E7ADD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4F1DBC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280" w:type="dxa"/>
            <w:vAlign w:val="center"/>
          </w:tcPr>
          <w:p w14:paraId="0673A5E9" w14:textId="77777777" w:rsidR="00EA43F1" w:rsidRPr="007E0B33" w:rsidRDefault="00EA43F1" w:rsidP="001E7ADD">
            <w:pPr>
              <w:pStyle w:val="Nessunaspaziatura"/>
              <w:jc w:val="center"/>
            </w:pPr>
          </w:p>
        </w:tc>
        <w:tc>
          <w:tcPr>
            <w:tcW w:w="1202" w:type="dxa"/>
          </w:tcPr>
          <w:p w14:paraId="0329B5D7" w14:textId="77777777" w:rsidR="00EA43F1" w:rsidRPr="007E0B33" w:rsidRDefault="00EA43F1" w:rsidP="001E7ADD">
            <w:pPr>
              <w:pStyle w:val="Nessunaspaziatura"/>
              <w:jc w:val="center"/>
            </w:pPr>
          </w:p>
        </w:tc>
      </w:tr>
    </w:tbl>
    <w:p w14:paraId="33DA8FED" w14:textId="77777777" w:rsidR="00EA43F1" w:rsidRDefault="00EA43F1" w:rsidP="002323EB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4B26D71B" w14:textId="1EDA32C6" w:rsidR="002323EB" w:rsidRPr="00A700CA" w:rsidRDefault="00A700CA" w:rsidP="002323EB">
      <w:pPr>
        <w:rPr>
          <w:rFonts w:ascii="Calibri" w:eastAsia="Calibri" w:hAnsi="Calibri" w:cs="Arial"/>
          <w:b/>
          <w:smallCaps/>
          <w:sz w:val="24"/>
          <w:szCs w:val="28"/>
        </w:rPr>
      </w:pPr>
      <w:r w:rsidRPr="00A700CA">
        <w:rPr>
          <w:rFonts w:ascii="Calibri" w:eastAsia="Calibri" w:hAnsi="Calibri" w:cs="Arial"/>
          <w:b/>
          <w:smallCaps/>
          <w:sz w:val="24"/>
          <w:szCs w:val="28"/>
        </w:rPr>
        <w:t>(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>*</w:t>
      </w:r>
      <w:r w:rsidRPr="00A700CA">
        <w:rPr>
          <w:rFonts w:ascii="Calibri" w:eastAsia="Calibri" w:hAnsi="Calibri" w:cs="Arial"/>
          <w:b/>
          <w:smallCaps/>
          <w:sz w:val="24"/>
          <w:szCs w:val="28"/>
        </w:rPr>
        <w:t>)</w:t>
      </w:r>
      <w:r w:rsidR="002323EB" w:rsidRPr="00A700CA">
        <w:rPr>
          <w:rFonts w:ascii="Calibri" w:eastAsia="Calibri" w:hAnsi="Calibri" w:cs="Arial"/>
          <w:b/>
          <w:smallCaps/>
          <w:sz w:val="24"/>
          <w:szCs w:val="28"/>
        </w:rPr>
        <w:t xml:space="preserve"> Il totale delle spese modificate non potrà in nessun caso essere superiore al totale approvato!</w:t>
      </w:r>
    </w:p>
    <w:sectPr w:rsidR="002323EB" w:rsidRPr="00A700CA" w:rsidSect="00824678">
      <w:footerReference w:type="default" r:id="rId11"/>
      <w:pgSz w:w="11906" w:h="16838"/>
      <w:pgMar w:top="851" w:right="1134" w:bottom="567" w:left="1134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2531" w14:textId="77777777" w:rsidR="005633B3" w:rsidRDefault="005633B3" w:rsidP="00007292">
      <w:pPr>
        <w:spacing w:after="0" w:line="240" w:lineRule="auto"/>
      </w:pPr>
      <w:r>
        <w:separator/>
      </w:r>
    </w:p>
  </w:endnote>
  <w:endnote w:type="continuationSeparator" w:id="0">
    <w:p w14:paraId="0D0CC712" w14:textId="77777777" w:rsidR="005633B3" w:rsidRDefault="005633B3" w:rsidP="0000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1358" w14:textId="77777777" w:rsidR="005633B3" w:rsidRDefault="005633B3" w:rsidP="00007292">
      <w:pPr>
        <w:spacing w:after="0" w:line="240" w:lineRule="auto"/>
      </w:pPr>
      <w:r>
        <w:separator/>
      </w:r>
    </w:p>
  </w:footnote>
  <w:footnote w:type="continuationSeparator" w:id="0">
    <w:p w14:paraId="796EC45F" w14:textId="77777777" w:rsidR="005633B3" w:rsidRDefault="005633B3" w:rsidP="00007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3673">
    <w:abstractNumId w:val="1"/>
  </w:num>
  <w:num w:numId="2" w16cid:durableId="1070809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827CD"/>
    <w:rsid w:val="000A4278"/>
    <w:rsid w:val="000E6A21"/>
    <w:rsid w:val="001910E1"/>
    <w:rsid w:val="0019543A"/>
    <w:rsid w:val="001E7ADD"/>
    <w:rsid w:val="002323EB"/>
    <w:rsid w:val="00290307"/>
    <w:rsid w:val="00297233"/>
    <w:rsid w:val="00344018"/>
    <w:rsid w:val="003F2758"/>
    <w:rsid w:val="004461DC"/>
    <w:rsid w:val="004B2890"/>
    <w:rsid w:val="0050074A"/>
    <w:rsid w:val="00501A08"/>
    <w:rsid w:val="00546722"/>
    <w:rsid w:val="005633B3"/>
    <w:rsid w:val="005937B6"/>
    <w:rsid w:val="0059411F"/>
    <w:rsid w:val="005A5E3A"/>
    <w:rsid w:val="005E661A"/>
    <w:rsid w:val="00616C99"/>
    <w:rsid w:val="00723E40"/>
    <w:rsid w:val="00740EE7"/>
    <w:rsid w:val="007569BE"/>
    <w:rsid w:val="007B1129"/>
    <w:rsid w:val="007C0C44"/>
    <w:rsid w:val="007E0143"/>
    <w:rsid w:val="00811AA9"/>
    <w:rsid w:val="00824678"/>
    <w:rsid w:val="00905A5D"/>
    <w:rsid w:val="00990F8E"/>
    <w:rsid w:val="009A3982"/>
    <w:rsid w:val="009A3D6C"/>
    <w:rsid w:val="00A700CA"/>
    <w:rsid w:val="00B746C7"/>
    <w:rsid w:val="00B82B83"/>
    <w:rsid w:val="00BB200B"/>
    <w:rsid w:val="00C152D3"/>
    <w:rsid w:val="00D02BCF"/>
    <w:rsid w:val="00D844AD"/>
    <w:rsid w:val="00E51443"/>
    <w:rsid w:val="00EA43F1"/>
    <w:rsid w:val="00EA7367"/>
    <w:rsid w:val="00EB3B11"/>
    <w:rsid w:val="00F31EC7"/>
    <w:rsid w:val="00F606D3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C6F9"/>
  <w15:chartTrackingRefBased/>
  <w15:docId w15:val="{22F81A11-7588-49C9-B873-4927BF8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paragraph" w:styleId="Nessunaspaziatura">
    <w:name w:val="No Spacing"/>
    <w:uiPriority w:val="1"/>
    <w:qFormat/>
    <w:rsid w:val="00EA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Cevenini Alessandro</cp:lastModifiedBy>
  <cp:revision>42</cp:revision>
  <dcterms:created xsi:type="dcterms:W3CDTF">2019-11-28T14:56:00Z</dcterms:created>
  <dcterms:modified xsi:type="dcterms:W3CDTF">2025-09-12T10:08:00Z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