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3BB" w:rsidRDefault="00AA13BB" w:rsidP="00AA13BB">
      <w:pPr>
        <w:pStyle w:val="NormaleWeb"/>
        <w:jc w:val="both"/>
        <w:rPr>
          <w:b/>
          <w:bCs/>
        </w:rPr>
      </w:pPr>
      <w:r>
        <w:rPr>
          <w:b/>
          <w:bCs/>
        </w:rPr>
        <w:t>ELEZIONI EUROPEE 2019 – VIOLAZIONI PAR CONDICIO: ecco come segnalarle</w:t>
      </w:r>
    </w:p>
    <w:p w:rsidR="00AA13BB" w:rsidRDefault="00530728" w:rsidP="00AA13BB">
      <w:pPr>
        <w:autoSpaceDE w:val="0"/>
        <w:autoSpaceDN w:val="0"/>
        <w:spacing w:after="160"/>
        <w:jc w:val="both"/>
      </w:pPr>
      <w:r>
        <w:t>I</w:t>
      </w:r>
      <w:bookmarkStart w:id="0" w:name="_GoBack"/>
      <w:bookmarkEnd w:id="0"/>
      <w:r w:rsidR="00AA13BB">
        <w:t>n caso di:</w:t>
      </w:r>
    </w:p>
    <w:p w:rsidR="00AA13BB" w:rsidRDefault="00AA13BB" w:rsidP="00AA13BB">
      <w:pPr>
        <w:numPr>
          <w:ilvl w:val="0"/>
          <w:numId w:val="1"/>
        </w:numPr>
        <w:autoSpaceDE w:val="0"/>
        <w:autoSpaceDN w:val="0"/>
        <w:spacing w:after="160"/>
        <w:jc w:val="both"/>
        <w:rPr>
          <w:rFonts w:eastAsia="Times New Roman"/>
        </w:rPr>
      </w:pPr>
      <w:r>
        <w:rPr>
          <w:rFonts w:eastAsia="Times New Roman"/>
          <w:u w:val="single"/>
        </w:rPr>
        <w:t>segnalazione di violazione del divieto di comunicazione istituzionale previsto dall’art. 9 della legge n. 28/2000</w:t>
      </w:r>
      <w:r>
        <w:rPr>
          <w:rFonts w:eastAsia="Times New Roman"/>
        </w:rPr>
        <w:t>:</w:t>
      </w:r>
      <w:r>
        <w:rPr>
          <w:rFonts w:eastAsia="Times New Roman"/>
          <w:u w:val="single"/>
        </w:rPr>
        <w:t xml:space="preserve"> </w:t>
      </w:r>
    </w:p>
    <w:p w:rsidR="00AA13BB" w:rsidRDefault="00AA13BB" w:rsidP="00AA13BB">
      <w:pPr>
        <w:numPr>
          <w:ilvl w:val="0"/>
          <w:numId w:val="2"/>
        </w:numPr>
        <w:autoSpaceDE w:val="0"/>
        <w:autoSpaceDN w:val="0"/>
        <w:spacing w:after="160"/>
        <w:jc w:val="both"/>
        <w:rPr>
          <w:rFonts w:eastAsia="Times New Roman"/>
        </w:rPr>
      </w:pPr>
      <w:r>
        <w:rPr>
          <w:rFonts w:eastAsia="Times New Roman"/>
        </w:rPr>
        <w:t xml:space="preserve">inviare la segnalazione alla PEC </w:t>
      </w:r>
      <w:hyperlink r:id="rId5" w:history="1">
        <w:r>
          <w:rPr>
            <w:rStyle w:val="Collegamentoipertestuale"/>
            <w:rFonts w:eastAsia="Times New Roman"/>
          </w:rPr>
          <w:t>corecom@postacert.regione.emilia-romagna.it</w:t>
        </w:r>
      </w:hyperlink>
      <w:r>
        <w:rPr>
          <w:rFonts w:eastAsia="Times New Roman"/>
        </w:rPr>
        <w:t xml:space="preserve"> e all’indirizzo della Dirigente del Servizio Diritti dei cittadini-Corecom, dott.ssa Rita Filippini (</w:t>
      </w:r>
      <w:hyperlink r:id="rId6" w:history="1">
        <w:r>
          <w:rPr>
            <w:rStyle w:val="Collegamentoipertestuale"/>
            <w:rFonts w:eastAsia="Times New Roman"/>
          </w:rPr>
          <w:t>rita.filippini@regione.emilia-romagna.it</w:t>
        </w:r>
      </w:hyperlink>
      <w:r>
        <w:rPr>
          <w:rFonts w:eastAsia="Times New Roman"/>
        </w:rPr>
        <w:t xml:space="preserve">).  La segnalazione, per essere ammissibile e, dunque, procedibile, dovrà indicare nell’oggetto ‘Segnalazione in materia di divieto di comunicazione istituzionale’, essere sottoscritta, corredata di documento di identità e accompagnata dalla documentazione comprovante l’avvenuto invio anche all’amministrazione pubblica interessata dalla violazione. </w:t>
      </w:r>
    </w:p>
    <w:p w:rsidR="00AA13BB" w:rsidRDefault="00AA13BB" w:rsidP="00AA13BB">
      <w:pPr>
        <w:numPr>
          <w:ilvl w:val="0"/>
          <w:numId w:val="1"/>
        </w:numPr>
        <w:autoSpaceDE w:val="0"/>
        <w:autoSpaceDN w:val="0"/>
        <w:spacing w:after="160"/>
        <w:jc w:val="both"/>
        <w:rPr>
          <w:rFonts w:eastAsia="Times New Roman"/>
        </w:rPr>
      </w:pPr>
      <w:r>
        <w:rPr>
          <w:rFonts w:eastAsia="Times New Roman"/>
          <w:u w:val="single"/>
        </w:rPr>
        <w:t xml:space="preserve">segnalazione di violazione della normativa in materia di </w:t>
      </w:r>
      <w:r>
        <w:rPr>
          <w:rFonts w:eastAsia="Times New Roman"/>
          <w:i/>
          <w:iCs/>
          <w:u w:val="single"/>
        </w:rPr>
        <w:t>par condicio</w:t>
      </w:r>
      <w:r>
        <w:rPr>
          <w:rFonts w:eastAsia="Times New Roman"/>
          <w:u w:val="single"/>
        </w:rPr>
        <w:t xml:space="preserve"> da parte di un’emittente radiotelevisiva locale o di un editore locale: </w:t>
      </w:r>
    </w:p>
    <w:p w:rsidR="00AA13BB" w:rsidRDefault="00AA13BB" w:rsidP="00AA13BB">
      <w:pPr>
        <w:numPr>
          <w:ilvl w:val="0"/>
          <w:numId w:val="2"/>
        </w:numPr>
        <w:autoSpaceDE w:val="0"/>
        <w:autoSpaceDN w:val="0"/>
        <w:spacing w:after="160"/>
        <w:jc w:val="both"/>
        <w:rPr>
          <w:rFonts w:eastAsia="Times New Roman"/>
        </w:rPr>
      </w:pPr>
      <w:r>
        <w:rPr>
          <w:rFonts w:eastAsia="Times New Roman"/>
        </w:rPr>
        <w:t xml:space="preserve">inviare la segnalazione alla PEC </w:t>
      </w:r>
      <w:hyperlink r:id="rId7" w:history="1">
        <w:r>
          <w:rPr>
            <w:rStyle w:val="Collegamentoipertestuale"/>
            <w:rFonts w:eastAsia="Times New Roman"/>
          </w:rPr>
          <w:t>corecom@postacert.regione.emilia-romagna.it</w:t>
        </w:r>
      </w:hyperlink>
      <w:r>
        <w:rPr>
          <w:rFonts w:eastAsia="Times New Roman"/>
        </w:rPr>
        <w:t xml:space="preserve"> e all’indirizzo della Dirigente del Servizio Diritti dei cittadini-Corecom, dott.ssa Rita Filippini (</w:t>
      </w:r>
      <w:hyperlink r:id="rId8" w:history="1">
        <w:r>
          <w:rPr>
            <w:rStyle w:val="Collegamentoipertestuale"/>
            <w:rFonts w:eastAsia="Times New Roman"/>
          </w:rPr>
          <w:t>rita.filippini@regione.emilia-romagna.it</w:t>
        </w:r>
      </w:hyperlink>
      <w:r>
        <w:rPr>
          <w:rFonts w:eastAsia="Times New Roman"/>
        </w:rPr>
        <w:t>).  La segnalazione, per essere ammissibile e, dunque, procedibile, dovrà indicare nell’oggetto ‘Segnalazione in materia di par condicio’, essere sottoscritta, corredata di documento di identità e accompagnata dalla documentazione comprovante l’avvenuto invio anche all’emittente o all’editore presso cui è avvenuta la violazione e al Gruppo della Guardia di Finanza nella cui competenza rientra il domicilio dell’emittente o dell’editore.</w:t>
      </w:r>
    </w:p>
    <w:p w:rsidR="00AA13BB" w:rsidRDefault="00AA13BB" w:rsidP="00AA13BB">
      <w:pPr>
        <w:autoSpaceDE w:val="0"/>
        <w:autoSpaceDN w:val="0"/>
        <w:spacing w:after="160"/>
        <w:jc w:val="both"/>
      </w:pPr>
      <w:r>
        <w:t>Per ogni richiesta di informazione sarà possibile contattare il n. 051.5276308 (Sara Collinelli), dal lunedì al venerdì, dalle ore 9.00 alle ore 12.30.</w:t>
      </w:r>
    </w:p>
    <w:p w:rsidR="00DD0107" w:rsidRDefault="00DD0107"/>
    <w:sectPr w:rsidR="00DD01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456C"/>
    <w:multiLevelType w:val="hybridMultilevel"/>
    <w:tmpl w:val="FDB6BF98"/>
    <w:lvl w:ilvl="0" w:tplc="A65A5514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1843"/>
    <w:multiLevelType w:val="hybridMultilevel"/>
    <w:tmpl w:val="F9086458"/>
    <w:lvl w:ilvl="0" w:tplc="722C80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BB"/>
    <w:rsid w:val="00530728"/>
    <w:rsid w:val="00AA13BB"/>
    <w:rsid w:val="00D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CFF2"/>
  <w15:chartTrackingRefBased/>
  <w15:docId w15:val="{A5E40074-B81C-4DB7-B0A3-780A42E4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13BB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A13BB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AA13BB"/>
    <w:pPr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5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filippini@regione.emilia-roma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recom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a.filippini@regione.emilia-romagna.it" TargetMode="External"/><Relationship Id="rId5" Type="http://schemas.openxmlformats.org/officeDocument/2006/relationships/hyperlink" Target="mailto:corecom@postacert.regione.emilia-romagn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Bergamini Lorena</dc:creator>
  <cp:keywords/>
  <dc:description/>
  <cp:lastModifiedBy>Bergamini Lorena</cp:lastModifiedBy>
  <cp:revision>2</cp:revision>
  <dcterms:created xsi:type="dcterms:W3CDTF">2019-03-26T12:35:00Z</dcterms:created>
  <dcterms:modified xsi:type="dcterms:W3CDTF">2019-03-26T12:45:00Z</dcterms:modified>
</cp:coreProperties>
</file>