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38E" w:rsidRPr="003D4759" w:rsidRDefault="00A2338E">
      <w:pPr>
        <w:jc w:val="center"/>
        <w:rPr>
          <w:rFonts w:asciiTheme="minorHAnsi" w:hAnsiTheme="minorHAnsi" w:cs="Arial"/>
          <w:caps/>
          <w:szCs w:val="24"/>
        </w:rPr>
      </w:pPr>
      <w:bookmarkStart w:id="0" w:name="_GoBack"/>
      <w:bookmarkEnd w:id="0"/>
      <w:r w:rsidRPr="003D4759">
        <w:rPr>
          <w:rFonts w:asciiTheme="minorHAnsi" w:hAnsiTheme="minorHAnsi" w:cs="Arial"/>
          <w:caps/>
          <w:szCs w:val="24"/>
        </w:rPr>
        <w:t>RICHIESTA di iscrizione</w:t>
      </w:r>
    </w:p>
    <w:p w:rsidR="00A2338E" w:rsidRPr="003D4759" w:rsidRDefault="00A2338E">
      <w:pPr>
        <w:jc w:val="center"/>
        <w:rPr>
          <w:rFonts w:asciiTheme="minorHAnsi" w:hAnsiTheme="minorHAnsi" w:cs="Arial"/>
          <w:caps/>
          <w:szCs w:val="24"/>
        </w:rPr>
      </w:pPr>
      <w:r w:rsidRPr="003D4759">
        <w:rPr>
          <w:rFonts w:asciiTheme="minorHAnsi" w:hAnsiTheme="minorHAnsi" w:cs="Arial"/>
          <w:caps/>
          <w:szCs w:val="24"/>
        </w:rPr>
        <w:t>all’albo generale delle associazioni</w:t>
      </w:r>
    </w:p>
    <w:p w:rsidR="00DA4355" w:rsidRPr="003D4759" w:rsidRDefault="00A2338E" w:rsidP="00DA4355">
      <w:pPr>
        <w:jc w:val="center"/>
        <w:rPr>
          <w:rFonts w:asciiTheme="minorHAnsi" w:hAnsiTheme="minorHAnsi" w:cs="Arial"/>
          <w:caps/>
          <w:szCs w:val="24"/>
        </w:rPr>
      </w:pPr>
      <w:r w:rsidRPr="003D4759">
        <w:rPr>
          <w:rFonts w:asciiTheme="minorHAnsi" w:hAnsiTheme="minorHAnsi" w:cs="Arial"/>
          <w:caps/>
          <w:szCs w:val="24"/>
        </w:rPr>
        <w:t>presso l’assemblea legislativa dell’Emilia-romagna</w:t>
      </w:r>
    </w:p>
    <w:p w:rsidR="00DA4355" w:rsidRPr="003D4759" w:rsidRDefault="00DA4355" w:rsidP="00DA4355">
      <w:pPr>
        <w:jc w:val="center"/>
        <w:rPr>
          <w:rFonts w:asciiTheme="minorHAnsi" w:hAnsiTheme="minorHAnsi" w:cs="Arial"/>
          <w:i/>
          <w:caps/>
          <w:szCs w:val="24"/>
        </w:rPr>
      </w:pPr>
      <w:r w:rsidRPr="003D4759">
        <w:rPr>
          <w:rFonts w:asciiTheme="minorHAnsi" w:hAnsiTheme="minorHAnsi" w:cs="Arial"/>
          <w:i/>
          <w:caps/>
          <w:szCs w:val="24"/>
        </w:rPr>
        <w:t>X LEGISLATURA</w:t>
      </w:r>
    </w:p>
    <w:p w:rsidR="00A2338E" w:rsidRPr="003D4759" w:rsidRDefault="00A2338E">
      <w:pPr>
        <w:jc w:val="both"/>
        <w:rPr>
          <w:rFonts w:asciiTheme="minorHAnsi" w:hAnsiTheme="minorHAnsi" w:cs="Arial"/>
          <w:szCs w:val="24"/>
        </w:rPr>
      </w:pPr>
    </w:p>
    <w:p w:rsidR="00A2338E" w:rsidRPr="003D4759" w:rsidRDefault="00A2338E">
      <w:pPr>
        <w:ind w:left="5040"/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>Al Presidente dell’Assemblea legislativa</w:t>
      </w:r>
    </w:p>
    <w:p w:rsidR="00A2338E" w:rsidRPr="003D4759" w:rsidRDefault="00A2338E">
      <w:pPr>
        <w:ind w:left="5040"/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>Regione Emilia-Romagna</w:t>
      </w:r>
    </w:p>
    <w:p w:rsidR="00A2338E" w:rsidRPr="003D4759" w:rsidRDefault="00A2338E">
      <w:pPr>
        <w:ind w:left="5040"/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>Viale Aldo Moro, 50</w:t>
      </w:r>
    </w:p>
    <w:p w:rsidR="00A2338E" w:rsidRPr="003D4759" w:rsidRDefault="00A2338E">
      <w:pPr>
        <w:ind w:left="5040"/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>40127 Bologna</w:t>
      </w:r>
    </w:p>
    <w:p w:rsidR="00A2338E" w:rsidRDefault="00A2338E">
      <w:pPr>
        <w:ind w:left="5040"/>
        <w:jc w:val="both"/>
        <w:rPr>
          <w:rFonts w:asciiTheme="minorHAnsi" w:hAnsiTheme="minorHAnsi" w:cs="Arial"/>
          <w:szCs w:val="24"/>
        </w:rPr>
      </w:pPr>
    </w:p>
    <w:p w:rsidR="00250EC1" w:rsidRPr="003D4759" w:rsidRDefault="00250EC1">
      <w:pPr>
        <w:ind w:left="5040"/>
        <w:jc w:val="both"/>
        <w:rPr>
          <w:rFonts w:asciiTheme="minorHAnsi" w:hAnsiTheme="minorHAnsi" w:cs="Arial"/>
          <w:szCs w:val="24"/>
        </w:rPr>
      </w:pPr>
    </w:p>
    <w:p w:rsidR="00A2338E" w:rsidRPr="003D4759" w:rsidRDefault="00A2338E" w:rsidP="003D4759">
      <w:pPr>
        <w:spacing w:line="360" w:lineRule="auto"/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>Il/la</w:t>
      </w:r>
      <w:r w:rsidR="00D85069">
        <w:rPr>
          <w:rFonts w:asciiTheme="minorHAnsi" w:hAnsiTheme="minorHAnsi" w:cs="Arial"/>
          <w:szCs w:val="24"/>
        </w:rPr>
        <w:t xml:space="preserve"> </w:t>
      </w:r>
      <w:r w:rsidRPr="003D4759">
        <w:rPr>
          <w:rFonts w:asciiTheme="minorHAnsi" w:hAnsiTheme="minorHAnsi" w:cs="Arial"/>
          <w:szCs w:val="24"/>
        </w:rPr>
        <w:t>sottoscritto/a_________________________________________________________________</w:t>
      </w:r>
    </w:p>
    <w:p w:rsidR="00A2338E" w:rsidRPr="003D4759" w:rsidRDefault="00A2338E" w:rsidP="003D4759">
      <w:pPr>
        <w:spacing w:line="360" w:lineRule="auto"/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>residente in via ______________________________</w:t>
      </w:r>
      <w:r w:rsidR="003D4759">
        <w:rPr>
          <w:rFonts w:asciiTheme="minorHAnsi" w:hAnsiTheme="minorHAnsi" w:cs="Arial"/>
          <w:szCs w:val="24"/>
        </w:rPr>
        <w:t>________</w:t>
      </w:r>
      <w:r w:rsidRPr="003D4759">
        <w:rPr>
          <w:rFonts w:asciiTheme="minorHAnsi" w:hAnsiTheme="minorHAnsi" w:cs="Arial"/>
          <w:szCs w:val="24"/>
        </w:rPr>
        <w:t xml:space="preserve"> a _______________________</w:t>
      </w:r>
      <w:r w:rsidR="003D4759">
        <w:rPr>
          <w:rFonts w:asciiTheme="minorHAnsi" w:hAnsiTheme="minorHAnsi" w:cs="Arial"/>
          <w:szCs w:val="24"/>
        </w:rPr>
        <w:t>_</w:t>
      </w:r>
      <w:r w:rsidRPr="003D4759">
        <w:rPr>
          <w:rFonts w:asciiTheme="minorHAnsi" w:hAnsiTheme="minorHAnsi" w:cs="Arial"/>
          <w:szCs w:val="24"/>
        </w:rPr>
        <w:t>___</w:t>
      </w:r>
    </w:p>
    <w:p w:rsidR="00A2338E" w:rsidRPr="003D4759" w:rsidRDefault="00A2338E" w:rsidP="00250EC1">
      <w:pPr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>in qualità di legale rappresentante dell’associazione/organizzazione, costituita con atto scritto secondo i requisiti dell’art. 16 del Codice civile,</w:t>
      </w:r>
    </w:p>
    <w:p w:rsidR="00A2338E" w:rsidRPr="003D4759" w:rsidRDefault="00A2338E" w:rsidP="003D4759">
      <w:pPr>
        <w:spacing w:line="360" w:lineRule="auto"/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>_____________________________________________________________</w:t>
      </w:r>
      <w:r w:rsidR="003D4759">
        <w:rPr>
          <w:rFonts w:asciiTheme="minorHAnsi" w:hAnsiTheme="minorHAnsi" w:cs="Arial"/>
          <w:szCs w:val="24"/>
        </w:rPr>
        <w:t>_</w:t>
      </w:r>
      <w:r w:rsidRPr="003D4759">
        <w:rPr>
          <w:rFonts w:asciiTheme="minorHAnsi" w:hAnsiTheme="minorHAnsi" w:cs="Arial"/>
          <w:szCs w:val="24"/>
        </w:rPr>
        <w:t>____________</w:t>
      </w:r>
      <w:r w:rsidR="00387676" w:rsidRPr="003D4759">
        <w:rPr>
          <w:rFonts w:asciiTheme="minorHAnsi" w:hAnsiTheme="minorHAnsi" w:cs="Arial"/>
          <w:szCs w:val="24"/>
        </w:rPr>
        <w:t>______</w:t>
      </w:r>
    </w:p>
    <w:p w:rsidR="00A2338E" w:rsidRPr="003D4759" w:rsidRDefault="00A2338E" w:rsidP="003D4759">
      <w:pPr>
        <w:spacing w:line="360" w:lineRule="auto"/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 xml:space="preserve">avente sede legale in via </w:t>
      </w:r>
      <w:r w:rsidR="003D4759">
        <w:rPr>
          <w:rFonts w:asciiTheme="minorHAnsi" w:hAnsiTheme="minorHAnsi" w:cs="Arial"/>
          <w:szCs w:val="24"/>
        </w:rPr>
        <w:t>__________</w:t>
      </w:r>
      <w:r w:rsidRPr="003D4759">
        <w:rPr>
          <w:rFonts w:asciiTheme="minorHAnsi" w:hAnsiTheme="minorHAnsi" w:cs="Arial"/>
          <w:szCs w:val="24"/>
        </w:rPr>
        <w:t>___________________________________________</w:t>
      </w:r>
      <w:r w:rsidR="00387676" w:rsidRPr="003D4759">
        <w:rPr>
          <w:rFonts w:asciiTheme="minorHAnsi" w:hAnsiTheme="minorHAnsi" w:cs="Arial"/>
          <w:szCs w:val="24"/>
        </w:rPr>
        <w:t>__</w:t>
      </w:r>
      <w:r w:rsidR="003D4759">
        <w:rPr>
          <w:rFonts w:asciiTheme="minorHAnsi" w:hAnsiTheme="minorHAnsi" w:cs="Arial"/>
          <w:szCs w:val="24"/>
        </w:rPr>
        <w:t>_</w:t>
      </w:r>
      <w:r w:rsidR="00387676" w:rsidRPr="003D4759">
        <w:rPr>
          <w:rFonts w:asciiTheme="minorHAnsi" w:hAnsiTheme="minorHAnsi" w:cs="Arial"/>
          <w:szCs w:val="24"/>
        </w:rPr>
        <w:t>___</w:t>
      </w:r>
      <w:r w:rsidR="00ED24EC">
        <w:rPr>
          <w:rFonts w:asciiTheme="minorHAnsi" w:hAnsiTheme="minorHAnsi" w:cs="Arial"/>
          <w:szCs w:val="24"/>
        </w:rPr>
        <w:t>_</w:t>
      </w:r>
    </w:p>
    <w:p w:rsidR="00A2338E" w:rsidRPr="003D4759" w:rsidRDefault="00B82082" w:rsidP="003D4759">
      <w:pPr>
        <w:spacing w:line="360" w:lineRule="auto"/>
        <w:jc w:val="both"/>
        <w:rPr>
          <w:rFonts w:asciiTheme="minorHAnsi" w:hAnsiTheme="minorHAnsi" w:cs="Arial"/>
          <w:szCs w:val="24"/>
        </w:rPr>
      </w:pPr>
      <w:proofErr w:type="spellStart"/>
      <w:r w:rsidRPr="003D4759">
        <w:rPr>
          <w:rFonts w:asciiTheme="minorHAnsi" w:hAnsiTheme="minorHAnsi" w:cs="Arial"/>
          <w:szCs w:val="24"/>
        </w:rPr>
        <w:t>c.a.p.</w:t>
      </w:r>
      <w:proofErr w:type="spellEnd"/>
      <w:r w:rsidRPr="003D4759">
        <w:rPr>
          <w:rFonts w:asciiTheme="minorHAnsi" w:hAnsiTheme="minorHAnsi" w:cs="Arial"/>
          <w:szCs w:val="24"/>
        </w:rPr>
        <w:t xml:space="preserve"> ____</w:t>
      </w:r>
      <w:r w:rsidR="00A2338E" w:rsidRPr="003D4759">
        <w:rPr>
          <w:rFonts w:asciiTheme="minorHAnsi" w:hAnsiTheme="minorHAnsi" w:cs="Arial"/>
          <w:szCs w:val="24"/>
        </w:rPr>
        <w:t>__ Comu</w:t>
      </w:r>
      <w:r w:rsidR="000E343B" w:rsidRPr="003D4759">
        <w:rPr>
          <w:rFonts w:asciiTheme="minorHAnsi" w:hAnsiTheme="minorHAnsi" w:cs="Arial"/>
          <w:szCs w:val="24"/>
        </w:rPr>
        <w:t>ne ___</w:t>
      </w:r>
      <w:r w:rsidRPr="003D4759">
        <w:rPr>
          <w:rFonts w:asciiTheme="minorHAnsi" w:hAnsiTheme="minorHAnsi" w:cs="Arial"/>
          <w:szCs w:val="24"/>
        </w:rPr>
        <w:t>__________________</w:t>
      </w:r>
      <w:r w:rsidR="00A2338E" w:rsidRPr="003D4759">
        <w:rPr>
          <w:rFonts w:asciiTheme="minorHAnsi" w:hAnsiTheme="minorHAnsi" w:cs="Arial"/>
          <w:szCs w:val="24"/>
        </w:rPr>
        <w:t>_______________ Prov. _____</w:t>
      </w:r>
      <w:r w:rsidRPr="003D4759">
        <w:rPr>
          <w:rFonts w:asciiTheme="minorHAnsi" w:hAnsiTheme="minorHAnsi" w:cs="Arial"/>
          <w:szCs w:val="24"/>
        </w:rPr>
        <w:t xml:space="preserve"> Tel. ___________</w:t>
      </w:r>
    </w:p>
    <w:p w:rsidR="00A2338E" w:rsidRPr="003D4759" w:rsidRDefault="00A2338E">
      <w:pPr>
        <w:jc w:val="center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>CHIEDE,</w:t>
      </w:r>
    </w:p>
    <w:p w:rsidR="00A2338E" w:rsidRPr="003D4759" w:rsidRDefault="00A2338E">
      <w:pPr>
        <w:jc w:val="both"/>
        <w:rPr>
          <w:rFonts w:asciiTheme="minorHAnsi" w:hAnsiTheme="minorHAnsi" w:cs="Arial"/>
          <w:szCs w:val="24"/>
        </w:rPr>
      </w:pPr>
    </w:p>
    <w:p w:rsidR="00A2338E" w:rsidRPr="003D4759" w:rsidRDefault="00A2338E">
      <w:pPr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 xml:space="preserve">in rapporto con le finalità sociali dell’associazione/organizzazione, l’iscrizione della suddetta all’Albo generale delle associazioni nelle sezioni corrispondenti alle Commissioni assembleari </w:t>
      </w:r>
      <w:r w:rsidRPr="003D4759">
        <w:rPr>
          <w:rFonts w:asciiTheme="minorHAnsi" w:hAnsiTheme="minorHAnsi" w:cs="Arial"/>
          <w:i/>
          <w:iCs/>
          <w:szCs w:val="24"/>
        </w:rPr>
        <w:t>(barrare le caselle d’interesse)</w:t>
      </w:r>
      <w:r w:rsidRPr="003D4759">
        <w:rPr>
          <w:rFonts w:asciiTheme="minorHAnsi" w:hAnsiTheme="minorHAnsi" w:cs="Arial"/>
          <w:szCs w:val="24"/>
        </w:rPr>
        <w:t>:</w:t>
      </w:r>
    </w:p>
    <w:p w:rsidR="00A2338E" w:rsidRPr="003D4759" w:rsidRDefault="00A2338E">
      <w:pPr>
        <w:jc w:val="both"/>
        <w:rPr>
          <w:rFonts w:asciiTheme="minorHAnsi" w:hAnsiTheme="minorHAnsi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3"/>
        <w:gridCol w:w="4763"/>
      </w:tblGrid>
      <w:tr w:rsidR="00A2338E" w:rsidRPr="003D4759" w:rsidTr="00387676">
        <w:tc>
          <w:tcPr>
            <w:tcW w:w="4763" w:type="dxa"/>
          </w:tcPr>
          <w:p w:rsidR="00A2338E" w:rsidRPr="003D4759" w:rsidRDefault="00A2338E">
            <w:pPr>
              <w:jc w:val="both"/>
              <w:rPr>
                <w:rFonts w:asciiTheme="minorHAnsi" w:hAnsiTheme="minorHAnsi" w:cs="Arial"/>
                <w:szCs w:val="24"/>
              </w:rPr>
            </w:pPr>
            <w:r w:rsidRPr="003D4759">
              <w:rPr>
                <w:rFonts w:asciiTheme="minorHAnsi" w:hAnsiTheme="minorHAnsi" w:cs="Arial"/>
                <w:szCs w:val="24"/>
              </w:rPr>
              <w:sym w:font="Webdings" w:char="F07F"/>
            </w:r>
            <w:r w:rsidRPr="003D4759">
              <w:rPr>
                <w:rFonts w:asciiTheme="minorHAnsi" w:hAnsiTheme="minorHAnsi" w:cs="Arial"/>
                <w:szCs w:val="24"/>
              </w:rPr>
              <w:t xml:space="preserve"> I Bilancio Affari generali ed istituzionali</w:t>
            </w:r>
          </w:p>
        </w:tc>
        <w:tc>
          <w:tcPr>
            <w:tcW w:w="4763" w:type="dxa"/>
          </w:tcPr>
          <w:p w:rsidR="00A2338E" w:rsidRPr="003D4759" w:rsidRDefault="00A2338E">
            <w:pPr>
              <w:jc w:val="both"/>
              <w:rPr>
                <w:rFonts w:asciiTheme="minorHAnsi" w:hAnsiTheme="minorHAnsi" w:cs="Arial"/>
                <w:szCs w:val="24"/>
              </w:rPr>
            </w:pPr>
            <w:r w:rsidRPr="003D4759">
              <w:rPr>
                <w:rFonts w:asciiTheme="minorHAnsi" w:hAnsiTheme="minorHAnsi" w:cs="Arial"/>
                <w:szCs w:val="24"/>
              </w:rPr>
              <w:sym w:font="Webdings" w:char="F07F"/>
            </w:r>
            <w:r w:rsidRPr="003D4759">
              <w:rPr>
                <w:rFonts w:asciiTheme="minorHAnsi" w:hAnsiTheme="minorHAnsi" w:cs="Arial"/>
                <w:szCs w:val="24"/>
              </w:rPr>
              <w:t xml:space="preserve"> II Politiche economiche</w:t>
            </w:r>
          </w:p>
        </w:tc>
      </w:tr>
      <w:tr w:rsidR="00A2338E" w:rsidRPr="003D4759" w:rsidTr="00387676">
        <w:tc>
          <w:tcPr>
            <w:tcW w:w="4763" w:type="dxa"/>
          </w:tcPr>
          <w:p w:rsidR="00A2338E" w:rsidRPr="003D4759" w:rsidRDefault="00A2338E">
            <w:pPr>
              <w:jc w:val="both"/>
              <w:rPr>
                <w:rFonts w:asciiTheme="minorHAnsi" w:hAnsiTheme="minorHAnsi" w:cs="Arial"/>
                <w:szCs w:val="24"/>
              </w:rPr>
            </w:pPr>
            <w:r w:rsidRPr="003D4759">
              <w:rPr>
                <w:rFonts w:asciiTheme="minorHAnsi" w:hAnsiTheme="minorHAnsi" w:cs="Arial"/>
                <w:szCs w:val="24"/>
              </w:rPr>
              <w:sym w:font="Webdings" w:char="F07F"/>
            </w:r>
            <w:r w:rsidRPr="003D4759">
              <w:rPr>
                <w:rFonts w:asciiTheme="minorHAnsi" w:hAnsiTheme="minorHAnsi" w:cs="Arial"/>
                <w:szCs w:val="24"/>
              </w:rPr>
              <w:t xml:space="preserve"> III Territorio </w:t>
            </w:r>
            <w:r w:rsidR="00590AC3" w:rsidRPr="003D4759">
              <w:rPr>
                <w:rFonts w:asciiTheme="minorHAnsi" w:hAnsiTheme="minorHAnsi" w:cs="Arial"/>
                <w:szCs w:val="24"/>
              </w:rPr>
              <w:t>A</w:t>
            </w:r>
            <w:r w:rsidRPr="003D4759">
              <w:rPr>
                <w:rFonts w:asciiTheme="minorHAnsi" w:hAnsiTheme="minorHAnsi" w:cs="Arial"/>
                <w:szCs w:val="24"/>
              </w:rPr>
              <w:t xml:space="preserve">mbiente </w:t>
            </w:r>
            <w:r w:rsidR="00590AC3" w:rsidRPr="003D4759">
              <w:rPr>
                <w:rFonts w:asciiTheme="minorHAnsi" w:hAnsiTheme="minorHAnsi" w:cs="Arial"/>
                <w:szCs w:val="24"/>
              </w:rPr>
              <w:t>M</w:t>
            </w:r>
            <w:r w:rsidRPr="003D4759">
              <w:rPr>
                <w:rFonts w:asciiTheme="minorHAnsi" w:hAnsiTheme="minorHAnsi" w:cs="Arial"/>
                <w:szCs w:val="24"/>
              </w:rPr>
              <w:t>obilità</w:t>
            </w:r>
          </w:p>
        </w:tc>
        <w:tc>
          <w:tcPr>
            <w:tcW w:w="4763" w:type="dxa"/>
          </w:tcPr>
          <w:p w:rsidR="00A2338E" w:rsidRPr="003D4759" w:rsidRDefault="00A2338E">
            <w:pPr>
              <w:jc w:val="both"/>
              <w:rPr>
                <w:rFonts w:asciiTheme="minorHAnsi" w:hAnsiTheme="minorHAnsi" w:cs="Arial"/>
                <w:szCs w:val="24"/>
              </w:rPr>
            </w:pPr>
            <w:r w:rsidRPr="003D4759">
              <w:rPr>
                <w:rFonts w:asciiTheme="minorHAnsi" w:hAnsiTheme="minorHAnsi" w:cs="Arial"/>
                <w:szCs w:val="24"/>
              </w:rPr>
              <w:sym w:font="Webdings" w:char="F07F"/>
            </w:r>
            <w:r w:rsidRPr="003D4759">
              <w:rPr>
                <w:rFonts w:asciiTheme="minorHAnsi" w:hAnsiTheme="minorHAnsi" w:cs="Arial"/>
                <w:szCs w:val="24"/>
              </w:rPr>
              <w:t xml:space="preserve"> IV Politiche per la salute e Politiche sociali</w:t>
            </w:r>
          </w:p>
        </w:tc>
      </w:tr>
      <w:tr w:rsidR="00A2338E" w:rsidRPr="003D4759" w:rsidTr="00387676">
        <w:tc>
          <w:tcPr>
            <w:tcW w:w="4763" w:type="dxa"/>
          </w:tcPr>
          <w:p w:rsidR="00A2338E" w:rsidRPr="003D4759" w:rsidRDefault="00A2338E">
            <w:pPr>
              <w:jc w:val="both"/>
              <w:rPr>
                <w:rFonts w:asciiTheme="minorHAnsi" w:hAnsiTheme="minorHAnsi" w:cs="Arial"/>
                <w:szCs w:val="24"/>
              </w:rPr>
            </w:pPr>
            <w:r w:rsidRPr="003D4759">
              <w:rPr>
                <w:rFonts w:asciiTheme="minorHAnsi" w:hAnsiTheme="minorHAnsi" w:cs="Arial"/>
                <w:szCs w:val="24"/>
              </w:rPr>
              <w:sym w:font="Webdings" w:char="F07F"/>
            </w:r>
            <w:r w:rsidR="008C39B5" w:rsidRPr="003D4759">
              <w:rPr>
                <w:rFonts w:asciiTheme="minorHAnsi" w:hAnsiTheme="minorHAnsi" w:cs="Arial"/>
                <w:szCs w:val="24"/>
              </w:rPr>
              <w:t xml:space="preserve"> V </w:t>
            </w:r>
            <w:r w:rsidRPr="003D4759">
              <w:rPr>
                <w:rFonts w:asciiTheme="minorHAnsi" w:hAnsiTheme="minorHAnsi" w:cs="Arial"/>
                <w:szCs w:val="24"/>
              </w:rPr>
              <w:t>Cultura Scuola Formazione Lavoro Sport</w:t>
            </w:r>
            <w:r w:rsidR="00EB5659" w:rsidRPr="003D4759">
              <w:rPr>
                <w:rFonts w:asciiTheme="minorHAnsi" w:hAnsiTheme="minorHAnsi" w:cs="Arial"/>
                <w:szCs w:val="24"/>
              </w:rPr>
              <w:t xml:space="preserve"> e Legalità</w:t>
            </w:r>
          </w:p>
        </w:tc>
        <w:tc>
          <w:tcPr>
            <w:tcW w:w="4763" w:type="dxa"/>
          </w:tcPr>
          <w:p w:rsidR="00A2338E" w:rsidRPr="003D4759" w:rsidRDefault="00A2338E" w:rsidP="00EB5659">
            <w:pPr>
              <w:jc w:val="both"/>
              <w:rPr>
                <w:rFonts w:asciiTheme="minorHAnsi" w:hAnsiTheme="minorHAnsi" w:cs="Arial"/>
                <w:i/>
                <w:iCs/>
                <w:szCs w:val="24"/>
              </w:rPr>
            </w:pPr>
            <w:r w:rsidRPr="003D4759">
              <w:rPr>
                <w:rFonts w:asciiTheme="minorHAnsi" w:hAnsiTheme="minorHAnsi" w:cs="Arial"/>
                <w:szCs w:val="24"/>
              </w:rPr>
              <w:sym w:font="Webdings" w:char="F07F"/>
            </w:r>
            <w:r w:rsidR="00B82082" w:rsidRPr="003D4759">
              <w:rPr>
                <w:rFonts w:asciiTheme="minorHAnsi" w:hAnsiTheme="minorHAnsi" w:cs="Arial"/>
                <w:szCs w:val="24"/>
              </w:rPr>
              <w:t xml:space="preserve"> VI </w:t>
            </w:r>
            <w:r w:rsidR="00EB5659" w:rsidRPr="003D4759">
              <w:rPr>
                <w:rFonts w:asciiTheme="minorHAnsi" w:hAnsiTheme="minorHAnsi" w:cs="Arial"/>
                <w:szCs w:val="24"/>
              </w:rPr>
              <w:t>Parità e diritti delle persone</w:t>
            </w:r>
          </w:p>
        </w:tc>
      </w:tr>
    </w:tbl>
    <w:p w:rsidR="00A2338E" w:rsidRPr="003D4759" w:rsidRDefault="00A2338E">
      <w:pPr>
        <w:jc w:val="both"/>
        <w:rPr>
          <w:rFonts w:asciiTheme="minorHAnsi" w:hAnsiTheme="minorHAnsi" w:cs="Arial"/>
          <w:szCs w:val="24"/>
        </w:rPr>
      </w:pPr>
    </w:p>
    <w:p w:rsidR="00A2338E" w:rsidRPr="003D4759" w:rsidRDefault="00A2338E">
      <w:pPr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 xml:space="preserve">Con la presente richiesta, l’associazione </w:t>
      </w:r>
      <w:r w:rsidRPr="003D4759">
        <w:rPr>
          <w:rFonts w:asciiTheme="minorHAnsi" w:hAnsiTheme="minorHAnsi" w:cs="Arial"/>
          <w:b/>
          <w:bCs/>
          <w:szCs w:val="24"/>
        </w:rPr>
        <w:t>aderisce</w:t>
      </w:r>
      <w:r w:rsidRPr="003D4759">
        <w:rPr>
          <w:rFonts w:asciiTheme="minorHAnsi" w:hAnsiTheme="minorHAnsi" w:cs="Arial"/>
          <w:szCs w:val="24"/>
        </w:rPr>
        <w:t xml:space="preserve"> ai principi ed alle modalità di consultazione previsti e regolati nel </w:t>
      </w:r>
      <w:r w:rsidRPr="003D4759">
        <w:rPr>
          <w:rFonts w:asciiTheme="minorHAnsi" w:hAnsiTheme="minorHAnsi" w:cs="Arial"/>
          <w:b/>
          <w:bCs/>
          <w:szCs w:val="24"/>
        </w:rPr>
        <w:t>protocollo di consultazione</w:t>
      </w:r>
      <w:r w:rsidRPr="003D4759">
        <w:rPr>
          <w:rFonts w:asciiTheme="minorHAnsi" w:hAnsiTheme="minorHAnsi" w:cs="Arial"/>
          <w:szCs w:val="24"/>
        </w:rPr>
        <w:t xml:space="preserve"> (deliberazione Assemblea legislativa n. 145 del 28 novembre 2007).</w:t>
      </w:r>
    </w:p>
    <w:p w:rsidR="00A2338E" w:rsidRPr="003D4759" w:rsidRDefault="00A2338E">
      <w:pPr>
        <w:jc w:val="both"/>
        <w:rPr>
          <w:rFonts w:asciiTheme="minorHAnsi" w:hAnsiTheme="minorHAnsi" w:cs="Arial"/>
          <w:szCs w:val="24"/>
        </w:rPr>
      </w:pPr>
    </w:p>
    <w:p w:rsidR="00A2338E" w:rsidRPr="003D4759" w:rsidRDefault="00A2338E">
      <w:pPr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 xml:space="preserve">L’indirizzo di posta elettronica a cui inviare tutte le comunicazioni inerenti </w:t>
      </w:r>
      <w:proofErr w:type="gramStart"/>
      <w:r w:rsidRPr="003D4759">
        <w:rPr>
          <w:rFonts w:asciiTheme="minorHAnsi" w:hAnsiTheme="minorHAnsi" w:cs="Arial"/>
          <w:szCs w:val="24"/>
        </w:rPr>
        <w:t>le</w:t>
      </w:r>
      <w:proofErr w:type="gramEnd"/>
      <w:r w:rsidRPr="003D4759">
        <w:rPr>
          <w:rFonts w:asciiTheme="minorHAnsi" w:hAnsiTheme="minorHAnsi" w:cs="Arial"/>
          <w:szCs w:val="24"/>
        </w:rPr>
        <w:t xml:space="preserve"> attività di consultazione è: </w:t>
      </w:r>
    </w:p>
    <w:p w:rsidR="00A2338E" w:rsidRPr="003D4759" w:rsidRDefault="00A2338E">
      <w:pPr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>_____________________________________</w:t>
      </w:r>
      <w:r w:rsidR="00387676" w:rsidRPr="003D4759">
        <w:rPr>
          <w:rFonts w:asciiTheme="minorHAnsi" w:hAnsiTheme="minorHAnsi" w:cs="Arial"/>
          <w:szCs w:val="24"/>
        </w:rPr>
        <w:t>__</w:t>
      </w:r>
      <w:r w:rsidRPr="003D4759">
        <w:rPr>
          <w:rFonts w:asciiTheme="minorHAnsi" w:hAnsiTheme="minorHAnsi" w:cs="Arial"/>
          <w:szCs w:val="24"/>
        </w:rPr>
        <w:t>________@__</w:t>
      </w:r>
      <w:r w:rsidR="00387676" w:rsidRPr="003D4759">
        <w:rPr>
          <w:rFonts w:asciiTheme="minorHAnsi" w:hAnsiTheme="minorHAnsi" w:cs="Arial"/>
          <w:szCs w:val="24"/>
        </w:rPr>
        <w:t>____</w:t>
      </w:r>
      <w:r w:rsidRPr="003D4759">
        <w:rPr>
          <w:rFonts w:asciiTheme="minorHAnsi" w:hAnsiTheme="minorHAnsi" w:cs="Arial"/>
          <w:szCs w:val="24"/>
        </w:rPr>
        <w:t>________________________</w:t>
      </w:r>
      <w:r w:rsidR="0075043B">
        <w:rPr>
          <w:rFonts w:asciiTheme="minorHAnsi" w:hAnsiTheme="minorHAnsi" w:cs="Arial"/>
          <w:szCs w:val="24"/>
        </w:rPr>
        <w:t>_</w:t>
      </w:r>
    </w:p>
    <w:p w:rsidR="001D4923" w:rsidRPr="001D4923" w:rsidRDefault="001D4923">
      <w:pPr>
        <w:jc w:val="both"/>
        <w:rPr>
          <w:rFonts w:asciiTheme="minorHAnsi" w:hAnsiTheme="minorHAnsi" w:cs="Arial"/>
          <w:szCs w:val="24"/>
        </w:rPr>
      </w:pPr>
    </w:p>
    <w:p w:rsidR="00A2338E" w:rsidRPr="003D4759" w:rsidRDefault="00A2338E">
      <w:pPr>
        <w:jc w:val="both"/>
        <w:rPr>
          <w:rFonts w:asciiTheme="minorHAnsi" w:hAnsiTheme="minorHAnsi" w:cs="Arial"/>
          <w:b/>
          <w:szCs w:val="24"/>
        </w:rPr>
      </w:pPr>
      <w:r w:rsidRPr="003D4759">
        <w:rPr>
          <w:rFonts w:asciiTheme="minorHAnsi" w:hAnsiTheme="minorHAnsi" w:cs="Arial"/>
          <w:b/>
          <w:szCs w:val="24"/>
        </w:rPr>
        <w:t>L’associazione si impegna a comunicare ogni variazione del proprio statuto, dei recapiti e del legale rappresentante.</w:t>
      </w:r>
    </w:p>
    <w:p w:rsidR="00A2338E" w:rsidRPr="003D4759" w:rsidRDefault="00A2338E">
      <w:pPr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>SI ALLEGA</w:t>
      </w:r>
      <w:r w:rsidR="00EE5D7A">
        <w:rPr>
          <w:rFonts w:asciiTheme="minorHAnsi" w:hAnsiTheme="minorHAnsi" w:cs="Arial"/>
          <w:szCs w:val="24"/>
        </w:rPr>
        <w:t>NO:</w:t>
      </w:r>
      <w:r w:rsidRPr="003D4759">
        <w:rPr>
          <w:rFonts w:asciiTheme="minorHAnsi" w:hAnsiTheme="minorHAnsi" w:cs="Arial"/>
          <w:szCs w:val="24"/>
        </w:rPr>
        <w:t xml:space="preserve"> COPIA DELLO STATUTO</w:t>
      </w:r>
      <w:r w:rsidR="0075043B">
        <w:rPr>
          <w:rFonts w:asciiTheme="minorHAnsi" w:hAnsiTheme="minorHAnsi" w:cs="Arial"/>
          <w:szCs w:val="24"/>
        </w:rPr>
        <w:t xml:space="preserve"> E </w:t>
      </w:r>
      <w:r w:rsidR="00EE5D7A">
        <w:rPr>
          <w:rFonts w:asciiTheme="minorHAnsi" w:hAnsiTheme="minorHAnsi" w:cs="Arial"/>
          <w:szCs w:val="24"/>
        </w:rPr>
        <w:t xml:space="preserve">COPIA </w:t>
      </w:r>
      <w:r w:rsidR="0075043B">
        <w:rPr>
          <w:rFonts w:asciiTheme="minorHAnsi" w:hAnsiTheme="minorHAnsi" w:cs="Arial"/>
          <w:szCs w:val="24"/>
        </w:rPr>
        <w:t>DEL DOCUMENTO DI IDENTITA’ DEL LEGALE RAPRPESENTANTE</w:t>
      </w:r>
    </w:p>
    <w:p w:rsidR="00A2338E" w:rsidRDefault="00A2338E" w:rsidP="00387676">
      <w:pPr>
        <w:tabs>
          <w:tab w:val="left" w:pos="6960"/>
        </w:tabs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ab/>
        <w:t>Il legale rappresentante</w:t>
      </w:r>
    </w:p>
    <w:p w:rsidR="001D4923" w:rsidRPr="003D4759" w:rsidRDefault="001D4923" w:rsidP="00387676">
      <w:pPr>
        <w:tabs>
          <w:tab w:val="left" w:pos="6960"/>
        </w:tabs>
        <w:jc w:val="both"/>
        <w:rPr>
          <w:rFonts w:asciiTheme="minorHAnsi" w:hAnsiTheme="minorHAnsi" w:cs="Arial"/>
          <w:szCs w:val="24"/>
        </w:rPr>
      </w:pPr>
    </w:p>
    <w:p w:rsidR="00A2338E" w:rsidRPr="003D4759" w:rsidRDefault="00A2338E">
      <w:pPr>
        <w:jc w:val="right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>____________________________________</w:t>
      </w:r>
    </w:p>
    <w:p w:rsidR="0075043B" w:rsidRDefault="0075043B">
      <w:pPr>
        <w:jc w:val="both"/>
        <w:rPr>
          <w:rFonts w:asciiTheme="minorHAnsi" w:hAnsiTheme="minorHAnsi" w:cs="Arial"/>
          <w:szCs w:val="24"/>
        </w:rPr>
      </w:pPr>
    </w:p>
    <w:p w:rsidR="00EE5D7A" w:rsidRDefault="00EE5D7A">
      <w:pPr>
        <w:jc w:val="both"/>
        <w:rPr>
          <w:rFonts w:asciiTheme="minorHAnsi" w:hAnsiTheme="minorHAnsi" w:cs="Arial"/>
          <w:szCs w:val="24"/>
        </w:rPr>
      </w:pPr>
    </w:p>
    <w:p w:rsidR="00A2338E" w:rsidRDefault="00A2338E">
      <w:pPr>
        <w:jc w:val="both"/>
        <w:rPr>
          <w:rFonts w:asciiTheme="minorHAnsi" w:hAnsiTheme="minorHAnsi" w:cs="Arial"/>
          <w:szCs w:val="24"/>
        </w:rPr>
      </w:pPr>
      <w:r w:rsidRPr="003D4759">
        <w:rPr>
          <w:rFonts w:asciiTheme="minorHAnsi" w:hAnsiTheme="minorHAnsi" w:cs="Arial"/>
          <w:szCs w:val="24"/>
        </w:rPr>
        <w:t>_________________________, li _____________________________</w:t>
      </w:r>
    </w:p>
    <w:p w:rsidR="002E4271" w:rsidRPr="002E4271" w:rsidRDefault="002E4271" w:rsidP="002E4271">
      <w:pPr>
        <w:spacing w:line="259" w:lineRule="auto"/>
        <w:ind w:right="8"/>
        <w:jc w:val="center"/>
        <w:rPr>
          <w:rFonts w:ascii="Calibri" w:eastAsia="Calibri" w:hAnsi="Calibri" w:cs="Calibri"/>
          <w:i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i/>
          <w:color w:val="000000"/>
          <w:sz w:val="17"/>
          <w:szCs w:val="17"/>
        </w:rPr>
        <w:lastRenderedPageBreak/>
        <w:t>INFORMATIVA per il trattamento dei dati personali ai sensi dell’art 13 del</w:t>
      </w:r>
      <w:r w:rsidRPr="002E4271">
        <w:rPr>
          <w:rFonts w:ascii="Calibri" w:eastAsia="Calibri" w:hAnsi="Calibri" w:cs="Calibri"/>
          <w:b/>
          <w:i/>
          <w:color w:val="000000"/>
          <w:sz w:val="17"/>
          <w:szCs w:val="17"/>
        </w:rPr>
        <w:t xml:space="preserve"> </w:t>
      </w:r>
      <w:r w:rsidRPr="002E4271">
        <w:rPr>
          <w:rFonts w:ascii="Calibri" w:eastAsia="Calibri" w:hAnsi="Calibri" w:cs="Calibri"/>
          <w:i/>
          <w:color w:val="000000"/>
          <w:sz w:val="17"/>
          <w:szCs w:val="17"/>
        </w:rPr>
        <w:t xml:space="preserve">Regolamento europeo n. 679/2016 </w:t>
      </w:r>
    </w:p>
    <w:p w:rsidR="007E4336" w:rsidRPr="00816AC5" w:rsidRDefault="007E4336" w:rsidP="002E4271">
      <w:pPr>
        <w:spacing w:after="9" w:line="259" w:lineRule="auto"/>
        <w:rPr>
          <w:rFonts w:ascii="Calibri" w:eastAsia="Calibri" w:hAnsi="Calibri" w:cs="Calibri"/>
          <w:b/>
          <w:color w:val="000000"/>
          <w:sz w:val="17"/>
          <w:szCs w:val="17"/>
        </w:rPr>
      </w:pPr>
    </w:p>
    <w:p w:rsidR="002E4271" w:rsidRPr="002E4271" w:rsidRDefault="002E4271" w:rsidP="002E4271">
      <w:pPr>
        <w:spacing w:after="9" w:line="259" w:lineRule="auto"/>
        <w:rPr>
          <w:rFonts w:ascii="Calibri" w:eastAsia="Calibri" w:hAnsi="Calibri" w:cs="Calibri"/>
          <w:b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1.</w:t>
      </w:r>
      <w:r w:rsidRPr="002E4271">
        <w:rPr>
          <w:rFonts w:eastAsia="Arial" w:cs="Arial"/>
          <w:b/>
          <w:color w:val="000000"/>
          <w:sz w:val="17"/>
          <w:szCs w:val="17"/>
        </w:rPr>
        <w:t xml:space="preserve"> </w:t>
      </w: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 xml:space="preserve">Premessa </w:t>
      </w:r>
    </w:p>
    <w:p w:rsidR="002E4271" w:rsidRPr="002E4271" w:rsidRDefault="002E4271" w:rsidP="002E4271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</w:t>
      </w:r>
      <w:proofErr w:type="spellStart"/>
      <w:r w:rsidRPr="002E4271">
        <w:rPr>
          <w:rFonts w:ascii="Calibri" w:eastAsia="Calibri" w:hAnsi="Calibri" w:cs="Calibri"/>
          <w:color w:val="000000"/>
          <w:sz w:val="17"/>
          <w:szCs w:val="17"/>
        </w:rPr>
        <w:t>fornirLe</w:t>
      </w:r>
      <w:proofErr w:type="spellEnd"/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informazioni in merito all’utilizzo dei suoi dati personali. </w:t>
      </w:r>
    </w:p>
    <w:p w:rsidR="002E4271" w:rsidRPr="002E4271" w:rsidRDefault="002E4271" w:rsidP="002E4271">
      <w:pPr>
        <w:spacing w:after="9" w:line="259" w:lineRule="auto"/>
        <w:rPr>
          <w:rFonts w:ascii="Calibri" w:eastAsia="Calibri" w:hAnsi="Calibri" w:cs="Calibri"/>
          <w:color w:val="000000"/>
          <w:sz w:val="17"/>
          <w:szCs w:val="17"/>
        </w:rPr>
      </w:pPr>
    </w:p>
    <w:p w:rsidR="002E4271" w:rsidRPr="002E4271" w:rsidRDefault="002E4271" w:rsidP="002E4271">
      <w:pPr>
        <w:keepNext/>
        <w:keepLines/>
        <w:tabs>
          <w:tab w:val="center" w:pos="771"/>
          <w:tab w:val="center" w:pos="2893"/>
        </w:tabs>
        <w:spacing w:line="259" w:lineRule="auto"/>
        <w:outlineLvl w:val="0"/>
        <w:rPr>
          <w:rFonts w:ascii="Calibri" w:eastAsia="Calibri" w:hAnsi="Calibri" w:cs="Calibri"/>
          <w:b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2.</w:t>
      </w:r>
      <w:r w:rsidRPr="002E4271">
        <w:rPr>
          <w:rFonts w:eastAsia="Arial" w:cs="Arial"/>
          <w:b/>
          <w:color w:val="000000"/>
          <w:sz w:val="17"/>
          <w:szCs w:val="17"/>
        </w:rPr>
        <w:t xml:space="preserve"> </w:t>
      </w:r>
      <w:r w:rsidRPr="002E4271">
        <w:rPr>
          <w:rFonts w:eastAsia="Arial" w:cs="Arial"/>
          <w:b/>
          <w:color w:val="000000"/>
          <w:sz w:val="17"/>
          <w:szCs w:val="17"/>
        </w:rPr>
        <w:tab/>
      </w: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Identità e i dati di contatto del titolare del trattamento</w:t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</w:t>
      </w:r>
    </w:p>
    <w:p w:rsidR="002E4271" w:rsidRPr="002E4271" w:rsidRDefault="002E4271" w:rsidP="002E4271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 w:rsidRPr="002E4271">
        <w:rPr>
          <w:rFonts w:ascii="Calibri" w:eastAsia="Calibri" w:hAnsi="Calibri" w:cs="Calibri"/>
          <w:color w:val="000000"/>
          <w:sz w:val="17"/>
          <w:szCs w:val="17"/>
        </w:rPr>
        <w:t>cap</w:t>
      </w:r>
      <w:proofErr w:type="spellEnd"/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40127.</w:t>
      </w:r>
    </w:p>
    <w:p w:rsidR="002E4271" w:rsidRPr="002E4271" w:rsidRDefault="002E4271" w:rsidP="002E4271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 </w:t>
      </w:r>
    </w:p>
    <w:p w:rsidR="002E4271" w:rsidRPr="002E4271" w:rsidRDefault="002E4271" w:rsidP="002E4271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L’Urp è aperto dal lunedì al venerdì dalle 9 alle 13 in Viale Aldo Moro 52, 40127 Bologna (Italia): telefono 800-662200, fax 051-527.5360, e-mail </w:t>
      </w:r>
      <w:r w:rsidRPr="002E4271">
        <w:rPr>
          <w:rFonts w:ascii="Calibri" w:eastAsia="Calibri" w:hAnsi="Calibri" w:cs="Calibri"/>
          <w:color w:val="0563C1"/>
          <w:sz w:val="17"/>
          <w:szCs w:val="17"/>
          <w:u w:val="single" w:color="0563C1"/>
        </w:rPr>
        <w:t>urp@regione.emilia-romagna.it</w:t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>.</w:t>
      </w:r>
    </w:p>
    <w:p w:rsidR="002E4271" w:rsidRPr="002E4271" w:rsidRDefault="002E4271" w:rsidP="002E4271">
      <w:pPr>
        <w:spacing w:after="9" w:line="259" w:lineRule="auto"/>
        <w:rPr>
          <w:rFonts w:ascii="Calibri" w:eastAsia="Calibri" w:hAnsi="Calibri" w:cs="Calibri"/>
          <w:color w:val="000000"/>
          <w:sz w:val="17"/>
          <w:szCs w:val="17"/>
        </w:rPr>
      </w:pPr>
    </w:p>
    <w:p w:rsidR="002E4271" w:rsidRPr="002E4271" w:rsidRDefault="002E4271" w:rsidP="002E4271">
      <w:pPr>
        <w:keepNext/>
        <w:keepLines/>
        <w:tabs>
          <w:tab w:val="center" w:pos="771"/>
          <w:tab w:val="center" w:pos="2720"/>
        </w:tabs>
        <w:spacing w:line="259" w:lineRule="auto"/>
        <w:outlineLvl w:val="0"/>
        <w:rPr>
          <w:rFonts w:ascii="Calibri" w:eastAsia="Calibri" w:hAnsi="Calibri" w:cs="Calibri"/>
          <w:b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3.</w:t>
      </w:r>
      <w:r w:rsidRPr="002E4271">
        <w:rPr>
          <w:rFonts w:eastAsia="Arial" w:cs="Arial"/>
          <w:b/>
          <w:color w:val="000000"/>
          <w:sz w:val="17"/>
          <w:szCs w:val="17"/>
        </w:rPr>
        <w:t xml:space="preserve"> </w:t>
      </w:r>
      <w:r w:rsidRPr="002E4271">
        <w:rPr>
          <w:rFonts w:eastAsia="Arial" w:cs="Arial"/>
          <w:b/>
          <w:color w:val="000000"/>
          <w:sz w:val="17"/>
          <w:szCs w:val="17"/>
        </w:rPr>
        <w:tab/>
      </w: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Il Responsabile della protezione dei dati personali</w:t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</w:t>
      </w:r>
    </w:p>
    <w:p w:rsidR="002E4271" w:rsidRPr="002E4271" w:rsidRDefault="002E4271" w:rsidP="002E4271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Il Responsabile della protezione dei dati designato dall’Ente è contattabile all’indirizzo mail dpo@regione.emilia-romagna.it o presso la sede della Regione Emilia-Romagna di Viale Aldo Moro n. 30. </w:t>
      </w:r>
    </w:p>
    <w:p w:rsidR="002E4271" w:rsidRPr="002E4271" w:rsidRDefault="002E4271" w:rsidP="002E4271">
      <w:pPr>
        <w:spacing w:after="7" w:line="259" w:lineRule="auto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</w:t>
      </w:r>
    </w:p>
    <w:p w:rsidR="002E4271" w:rsidRPr="002E4271" w:rsidRDefault="002E4271" w:rsidP="002E4271">
      <w:pPr>
        <w:keepNext/>
        <w:keepLines/>
        <w:tabs>
          <w:tab w:val="center" w:pos="783"/>
          <w:tab w:val="center" w:pos="2049"/>
        </w:tabs>
        <w:spacing w:line="259" w:lineRule="auto"/>
        <w:outlineLvl w:val="0"/>
        <w:rPr>
          <w:rFonts w:ascii="Calibri" w:eastAsia="Calibri" w:hAnsi="Calibri" w:cs="Calibri"/>
          <w:b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4.</w:t>
      </w:r>
      <w:r w:rsidRPr="002E4271">
        <w:rPr>
          <w:rFonts w:eastAsia="Arial" w:cs="Arial"/>
          <w:b/>
          <w:color w:val="000000"/>
          <w:sz w:val="17"/>
          <w:szCs w:val="17"/>
        </w:rPr>
        <w:t xml:space="preserve"> </w:t>
      </w:r>
      <w:r w:rsidRPr="002E4271">
        <w:rPr>
          <w:rFonts w:eastAsia="Arial" w:cs="Arial"/>
          <w:b/>
          <w:color w:val="000000"/>
          <w:sz w:val="17"/>
          <w:szCs w:val="17"/>
        </w:rPr>
        <w:tab/>
      </w: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Responsabili del trattamento</w:t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</w:t>
      </w:r>
    </w:p>
    <w:p w:rsidR="002E4271" w:rsidRPr="002E4271" w:rsidRDefault="002E4271" w:rsidP="002E4271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:rsidR="002E4271" w:rsidRPr="002E4271" w:rsidRDefault="002E4271" w:rsidP="002E4271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:rsidR="002E4271" w:rsidRPr="002E4271" w:rsidRDefault="002E4271" w:rsidP="002E4271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</w:p>
    <w:p w:rsidR="002E4271" w:rsidRPr="002E4271" w:rsidRDefault="002E4271" w:rsidP="002E4271">
      <w:pPr>
        <w:keepNext/>
        <w:keepLines/>
        <w:tabs>
          <w:tab w:val="center" w:pos="783"/>
          <w:tab w:val="center" w:pos="2228"/>
        </w:tabs>
        <w:spacing w:line="259" w:lineRule="auto"/>
        <w:outlineLvl w:val="0"/>
        <w:rPr>
          <w:rFonts w:ascii="Calibri" w:eastAsia="Calibri" w:hAnsi="Calibri" w:cs="Calibri"/>
          <w:b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5.</w:t>
      </w:r>
      <w:r w:rsidRPr="002E4271">
        <w:rPr>
          <w:rFonts w:eastAsia="Arial" w:cs="Arial"/>
          <w:b/>
          <w:color w:val="000000"/>
          <w:sz w:val="17"/>
          <w:szCs w:val="17"/>
        </w:rPr>
        <w:t xml:space="preserve"> </w:t>
      </w:r>
      <w:r w:rsidRPr="002E4271">
        <w:rPr>
          <w:rFonts w:eastAsia="Arial" w:cs="Arial"/>
          <w:b/>
          <w:color w:val="000000"/>
          <w:sz w:val="17"/>
          <w:szCs w:val="17"/>
        </w:rPr>
        <w:tab/>
      </w: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Soggetti autorizzati al trattamento</w:t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</w:t>
      </w:r>
    </w:p>
    <w:p w:rsidR="002E4271" w:rsidRPr="002E4271" w:rsidRDefault="002E4271" w:rsidP="002E4271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2E4271" w:rsidRPr="002E4271" w:rsidRDefault="002E4271" w:rsidP="002E4271">
      <w:pPr>
        <w:spacing w:after="7" w:line="259" w:lineRule="auto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</w:t>
      </w:r>
    </w:p>
    <w:p w:rsidR="002E4271" w:rsidRPr="002E4271" w:rsidRDefault="002E4271" w:rsidP="002E4271">
      <w:pPr>
        <w:keepNext/>
        <w:keepLines/>
        <w:tabs>
          <w:tab w:val="center" w:pos="783"/>
          <w:tab w:val="center" w:pos="2407"/>
        </w:tabs>
        <w:spacing w:line="259" w:lineRule="auto"/>
        <w:outlineLvl w:val="0"/>
        <w:rPr>
          <w:rFonts w:ascii="Calibri" w:eastAsia="Calibri" w:hAnsi="Calibri" w:cs="Calibri"/>
          <w:b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6.</w:t>
      </w:r>
      <w:r w:rsidRPr="002E4271">
        <w:rPr>
          <w:rFonts w:eastAsia="Arial" w:cs="Arial"/>
          <w:b/>
          <w:color w:val="000000"/>
          <w:sz w:val="17"/>
          <w:szCs w:val="17"/>
        </w:rPr>
        <w:t xml:space="preserve"> </w:t>
      </w:r>
      <w:r w:rsidRPr="002E4271">
        <w:rPr>
          <w:rFonts w:eastAsia="Arial" w:cs="Arial"/>
          <w:b/>
          <w:color w:val="000000"/>
          <w:sz w:val="17"/>
          <w:szCs w:val="17"/>
        </w:rPr>
        <w:tab/>
      </w: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Finalità e base giuridica del trattamento</w:t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</w:t>
      </w:r>
    </w:p>
    <w:p w:rsidR="002E4271" w:rsidRPr="002E4271" w:rsidRDefault="002E4271" w:rsidP="002E4271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 </w:t>
      </w:r>
      <w:r w:rsidR="008E4353" w:rsidRPr="00816AC5">
        <w:rPr>
          <w:rFonts w:ascii="Calibri" w:eastAsia="Calibri" w:hAnsi="Calibri" w:cs="Calibri"/>
          <w:color w:val="000000"/>
          <w:sz w:val="17"/>
          <w:szCs w:val="17"/>
        </w:rPr>
        <w:t>predisposizione dell’Albo delle Associazioni finalizzato alla partecipazione alle consultazioni</w:t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delle Commissioni assembleari dell’Assemblea legislativa della Regione Emilia-Romagna. </w:t>
      </w:r>
    </w:p>
    <w:p w:rsidR="002E4271" w:rsidRPr="002E4271" w:rsidRDefault="002E4271" w:rsidP="002E4271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Riferimenti normativi: art. </w:t>
      </w:r>
      <w:r w:rsidR="00346403" w:rsidRPr="00816AC5">
        <w:rPr>
          <w:rFonts w:ascii="Calibri" w:eastAsia="Calibri" w:hAnsi="Calibri" w:cs="Calibri"/>
          <w:color w:val="000000"/>
          <w:sz w:val="17"/>
          <w:szCs w:val="17"/>
        </w:rPr>
        <w:t>19 dello Statuto regionale</w:t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, </w:t>
      </w:r>
      <w:r w:rsidR="00346403" w:rsidRPr="00816AC5">
        <w:rPr>
          <w:rFonts w:ascii="Calibri" w:eastAsia="Calibri" w:hAnsi="Calibri" w:cs="Calibri"/>
          <w:color w:val="000000"/>
          <w:sz w:val="17"/>
          <w:szCs w:val="17"/>
        </w:rPr>
        <w:t>art</w:t>
      </w:r>
      <w:r w:rsidR="00202209">
        <w:rPr>
          <w:rFonts w:ascii="Calibri" w:eastAsia="Calibri" w:hAnsi="Calibri" w:cs="Calibri"/>
          <w:color w:val="000000"/>
          <w:sz w:val="17"/>
          <w:szCs w:val="17"/>
        </w:rPr>
        <w:t>icoli</w:t>
      </w:r>
      <w:r w:rsidR="00346403" w:rsidRPr="00816AC5">
        <w:rPr>
          <w:rFonts w:ascii="Calibri" w:eastAsia="Calibri" w:hAnsi="Calibri" w:cs="Calibri"/>
          <w:color w:val="000000"/>
          <w:sz w:val="17"/>
          <w:szCs w:val="17"/>
        </w:rPr>
        <w:t xml:space="preserve"> 42, 43 e 44 </w:t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del regolamento interno dell’Assemblea legislativa. </w:t>
      </w:r>
    </w:p>
    <w:p w:rsidR="002E4271" w:rsidRPr="002E4271" w:rsidRDefault="002E4271" w:rsidP="002E4271">
      <w:pPr>
        <w:spacing w:after="7" w:line="259" w:lineRule="auto"/>
        <w:ind w:left="720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</w:t>
      </w:r>
    </w:p>
    <w:p w:rsidR="002E4271" w:rsidRPr="002E4271" w:rsidRDefault="002E4271" w:rsidP="002E4271">
      <w:pPr>
        <w:keepNext/>
        <w:keepLines/>
        <w:tabs>
          <w:tab w:val="center" w:pos="783"/>
          <w:tab w:val="center" w:pos="2062"/>
        </w:tabs>
        <w:spacing w:line="259" w:lineRule="auto"/>
        <w:outlineLvl w:val="0"/>
        <w:rPr>
          <w:rFonts w:ascii="Calibri" w:eastAsia="Calibri" w:hAnsi="Calibri" w:cs="Calibri"/>
          <w:b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7.</w:t>
      </w:r>
      <w:r w:rsidRPr="002E4271">
        <w:rPr>
          <w:rFonts w:eastAsia="Arial" w:cs="Arial"/>
          <w:b/>
          <w:color w:val="000000"/>
          <w:sz w:val="17"/>
          <w:szCs w:val="17"/>
        </w:rPr>
        <w:t xml:space="preserve"> </w:t>
      </w:r>
      <w:r w:rsidRPr="002E4271">
        <w:rPr>
          <w:rFonts w:eastAsia="Arial" w:cs="Arial"/>
          <w:b/>
          <w:color w:val="000000"/>
          <w:sz w:val="17"/>
          <w:szCs w:val="17"/>
        </w:rPr>
        <w:tab/>
      </w: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 xml:space="preserve"> Destinatari dei dati personali</w:t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</w:t>
      </w:r>
    </w:p>
    <w:p w:rsidR="002E4271" w:rsidRPr="002E4271" w:rsidRDefault="002E4271" w:rsidP="002E4271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I suoi dati personali potranno essere conosciuti esclusivamente dagli operatori del Servizio Affari legislativi e coordinamento commissioni assembleari dell’Assemblea legislativa della </w:t>
      </w:r>
      <w:r w:rsidR="008E4353" w:rsidRPr="00816AC5">
        <w:rPr>
          <w:rFonts w:ascii="Calibri" w:eastAsia="Calibri" w:hAnsi="Calibri" w:cs="Calibri"/>
          <w:color w:val="000000"/>
          <w:sz w:val="17"/>
          <w:szCs w:val="17"/>
        </w:rPr>
        <w:t>R</w:t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>egione Emilia-Romagna, individuati quali Incaricati del trattamento.</w:t>
      </w:r>
    </w:p>
    <w:p w:rsidR="002E4271" w:rsidRPr="002E4271" w:rsidRDefault="002E4271" w:rsidP="002E4271">
      <w:pPr>
        <w:spacing w:after="7" w:line="259" w:lineRule="auto"/>
        <w:rPr>
          <w:rFonts w:ascii="Calibri" w:eastAsia="Calibri" w:hAnsi="Calibri" w:cs="Calibri"/>
          <w:color w:val="000000"/>
          <w:sz w:val="17"/>
          <w:szCs w:val="17"/>
        </w:rPr>
      </w:pPr>
    </w:p>
    <w:p w:rsidR="002E4271" w:rsidRPr="002E4271" w:rsidRDefault="002E4271" w:rsidP="002E4271">
      <w:pPr>
        <w:spacing w:after="4" w:line="248" w:lineRule="auto"/>
        <w:ind w:left="-15" w:right="5076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8.</w:t>
      </w:r>
      <w:r w:rsidRPr="002E4271">
        <w:rPr>
          <w:rFonts w:eastAsia="Arial" w:cs="Arial"/>
          <w:b/>
          <w:color w:val="000000"/>
          <w:sz w:val="17"/>
          <w:szCs w:val="17"/>
        </w:rPr>
        <w:t xml:space="preserve"> </w:t>
      </w: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Trasferimento dei dati personali a Paesi extra UE</w:t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</w:t>
      </w:r>
    </w:p>
    <w:p w:rsidR="002E4271" w:rsidRDefault="002E4271" w:rsidP="00F9560B">
      <w:pPr>
        <w:spacing w:after="4" w:line="248" w:lineRule="auto"/>
        <w:ind w:left="-15" w:right="-1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>I Suoi dati personali non sono trasferiti al di fuori dell’Unione europea.</w:t>
      </w:r>
    </w:p>
    <w:p w:rsidR="00F9560B" w:rsidRPr="002E4271" w:rsidRDefault="00F9560B" w:rsidP="0054605D">
      <w:pPr>
        <w:spacing w:after="4" w:line="248" w:lineRule="auto"/>
        <w:ind w:left="-15" w:right="5076"/>
        <w:jc w:val="both"/>
        <w:rPr>
          <w:rFonts w:ascii="Calibri" w:eastAsia="Calibri" w:hAnsi="Calibri" w:cs="Calibri"/>
          <w:color w:val="000000"/>
          <w:sz w:val="17"/>
          <w:szCs w:val="17"/>
        </w:rPr>
      </w:pPr>
    </w:p>
    <w:p w:rsidR="002E4271" w:rsidRPr="002E4271" w:rsidRDefault="002E4271" w:rsidP="002E4271">
      <w:pPr>
        <w:keepNext/>
        <w:keepLines/>
        <w:tabs>
          <w:tab w:val="center" w:pos="783"/>
          <w:tab w:val="center" w:pos="1915"/>
        </w:tabs>
        <w:spacing w:line="259" w:lineRule="auto"/>
        <w:outlineLvl w:val="0"/>
        <w:rPr>
          <w:rFonts w:ascii="Calibri" w:eastAsia="Calibri" w:hAnsi="Calibri" w:cs="Calibri"/>
          <w:b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9.</w:t>
      </w:r>
      <w:r w:rsidRPr="002E4271">
        <w:rPr>
          <w:rFonts w:eastAsia="Arial" w:cs="Arial"/>
          <w:b/>
          <w:color w:val="000000"/>
          <w:sz w:val="17"/>
          <w:szCs w:val="17"/>
        </w:rPr>
        <w:t xml:space="preserve"> </w:t>
      </w:r>
      <w:r w:rsidRPr="002E4271">
        <w:rPr>
          <w:rFonts w:eastAsia="Arial" w:cs="Arial"/>
          <w:b/>
          <w:color w:val="000000"/>
          <w:sz w:val="17"/>
          <w:szCs w:val="17"/>
        </w:rPr>
        <w:tab/>
      </w: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Periodo di conservazione</w:t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</w:t>
      </w:r>
    </w:p>
    <w:p w:rsidR="002E4271" w:rsidRPr="002E4271" w:rsidRDefault="002E4271" w:rsidP="002E4271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2E4271" w:rsidRPr="002E4271" w:rsidRDefault="002E4271" w:rsidP="002E4271">
      <w:pPr>
        <w:spacing w:after="9" w:line="259" w:lineRule="auto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</w:t>
      </w:r>
    </w:p>
    <w:p w:rsidR="002E4271" w:rsidRPr="002E4271" w:rsidRDefault="002E4271" w:rsidP="002E4271">
      <w:pPr>
        <w:keepNext/>
        <w:keepLines/>
        <w:spacing w:line="259" w:lineRule="auto"/>
        <w:outlineLvl w:val="0"/>
        <w:rPr>
          <w:rFonts w:ascii="Calibri" w:eastAsia="Calibri" w:hAnsi="Calibri" w:cs="Calibri"/>
          <w:b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10.</w:t>
      </w:r>
      <w:r w:rsidRPr="002E4271">
        <w:rPr>
          <w:rFonts w:eastAsia="Arial" w:cs="Arial"/>
          <w:b/>
          <w:color w:val="000000"/>
          <w:sz w:val="17"/>
          <w:szCs w:val="17"/>
        </w:rPr>
        <w:t xml:space="preserve"> </w:t>
      </w: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I Suoi diritti</w:t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</w:t>
      </w:r>
    </w:p>
    <w:p w:rsidR="002E4271" w:rsidRPr="002E4271" w:rsidRDefault="002E4271" w:rsidP="002E4271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Nella sua qualità di interessato, Lei ha diritto: </w:t>
      </w:r>
    </w:p>
    <w:p w:rsidR="002E4271" w:rsidRPr="002E4271" w:rsidRDefault="002E4271" w:rsidP="002E4271">
      <w:pPr>
        <w:numPr>
          <w:ilvl w:val="0"/>
          <w:numId w:val="2"/>
        </w:numPr>
        <w:spacing w:after="4" w:line="248" w:lineRule="auto"/>
        <w:ind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di accesso ai dati personali; </w:t>
      </w:r>
    </w:p>
    <w:p w:rsidR="00D46E96" w:rsidRDefault="002E4271" w:rsidP="002E4271">
      <w:pPr>
        <w:numPr>
          <w:ilvl w:val="0"/>
          <w:numId w:val="2"/>
        </w:numPr>
        <w:spacing w:after="4" w:line="248" w:lineRule="auto"/>
        <w:ind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>di ottenere la rettifica o la cancellazione degli stessi o la limitazione del trattamento che lo riguardano;</w:t>
      </w:r>
    </w:p>
    <w:p w:rsidR="002E4271" w:rsidRPr="002E4271" w:rsidRDefault="002E4271" w:rsidP="002E4271">
      <w:pPr>
        <w:numPr>
          <w:ilvl w:val="0"/>
          <w:numId w:val="2"/>
        </w:numPr>
        <w:spacing w:after="4" w:line="248" w:lineRule="auto"/>
        <w:ind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eastAsia="Arial" w:cs="Arial"/>
          <w:color w:val="000000"/>
          <w:sz w:val="17"/>
          <w:szCs w:val="17"/>
        </w:rPr>
        <w:tab/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>di opporsi al trattamento;</w:t>
      </w:r>
    </w:p>
    <w:p w:rsidR="002E4271" w:rsidRPr="00816AC5" w:rsidRDefault="002E4271" w:rsidP="002E4271">
      <w:pPr>
        <w:numPr>
          <w:ilvl w:val="0"/>
          <w:numId w:val="2"/>
        </w:numPr>
        <w:spacing w:after="4" w:line="248" w:lineRule="auto"/>
        <w:ind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>di proporre reclamo al Garante per la protezione dei dati personali</w:t>
      </w:r>
    </w:p>
    <w:p w:rsidR="009C27E4" w:rsidRPr="002E4271" w:rsidRDefault="009C27E4" w:rsidP="009C27E4">
      <w:pPr>
        <w:spacing w:after="4" w:line="248" w:lineRule="auto"/>
        <w:jc w:val="both"/>
        <w:rPr>
          <w:rFonts w:ascii="Calibri" w:eastAsia="Calibri" w:hAnsi="Calibri" w:cs="Calibri"/>
          <w:color w:val="000000"/>
          <w:sz w:val="17"/>
          <w:szCs w:val="17"/>
        </w:rPr>
      </w:pPr>
    </w:p>
    <w:p w:rsidR="002E4271" w:rsidRPr="002E4271" w:rsidRDefault="002E4271" w:rsidP="002E4271">
      <w:pPr>
        <w:keepNext/>
        <w:keepLines/>
        <w:spacing w:line="259" w:lineRule="auto"/>
        <w:outlineLvl w:val="0"/>
        <w:rPr>
          <w:rFonts w:ascii="Calibri" w:eastAsia="Calibri" w:hAnsi="Calibri" w:cs="Calibri"/>
          <w:b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11.</w:t>
      </w:r>
      <w:r w:rsidRPr="002E4271">
        <w:rPr>
          <w:rFonts w:eastAsia="Arial" w:cs="Arial"/>
          <w:b/>
          <w:color w:val="000000"/>
          <w:sz w:val="17"/>
          <w:szCs w:val="17"/>
        </w:rPr>
        <w:t xml:space="preserve"> </w:t>
      </w:r>
      <w:r w:rsidRPr="002E4271">
        <w:rPr>
          <w:rFonts w:ascii="Calibri" w:eastAsia="Calibri" w:hAnsi="Calibri" w:cs="Calibri"/>
          <w:b/>
          <w:color w:val="000000"/>
          <w:sz w:val="17"/>
          <w:szCs w:val="17"/>
        </w:rPr>
        <w:t>Conferimento dei dati</w:t>
      </w:r>
      <w:r w:rsidRPr="002E4271">
        <w:rPr>
          <w:rFonts w:ascii="Calibri" w:eastAsia="Calibri" w:hAnsi="Calibri" w:cs="Calibri"/>
          <w:color w:val="000000"/>
          <w:sz w:val="17"/>
          <w:szCs w:val="17"/>
        </w:rPr>
        <w:t xml:space="preserve"> </w:t>
      </w:r>
    </w:p>
    <w:p w:rsidR="002E4271" w:rsidRPr="002E4271" w:rsidRDefault="002E4271" w:rsidP="002E4271">
      <w:pPr>
        <w:spacing w:after="4" w:line="248" w:lineRule="auto"/>
        <w:ind w:left="-5" w:hanging="10"/>
        <w:jc w:val="both"/>
        <w:rPr>
          <w:rFonts w:ascii="Calibri" w:eastAsia="Calibri" w:hAnsi="Calibri" w:cs="Calibri"/>
          <w:color w:val="000000"/>
          <w:sz w:val="17"/>
          <w:szCs w:val="17"/>
        </w:rPr>
      </w:pPr>
      <w:r w:rsidRPr="002E4271">
        <w:rPr>
          <w:rFonts w:ascii="Calibri" w:eastAsia="Calibri" w:hAnsi="Calibri" w:cs="Calibri"/>
          <w:color w:val="000000"/>
          <w:sz w:val="17"/>
          <w:szCs w:val="17"/>
        </w:rPr>
        <w:t>Il conferimento dei Suoi dati è facoltativo, ma necessario per le finalità sopra indicate al paragrafo 6.</w:t>
      </w:r>
      <w:r w:rsidR="00BB2752" w:rsidRPr="00816AC5">
        <w:rPr>
          <w:rFonts w:ascii="Calibri" w:eastAsia="Calibri" w:hAnsi="Calibri" w:cs="Calibri"/>
          <w:color w:val="000000"/>
          <w:sz w:val="17"/>
          <w:szCs w:val="17"/>
        </w:rPr>
        <w:t xml:space="preserve"> </w:t>
      </w:r>
      <w:proofErr w:type="gramStart"/>
      <w:r w:rsidR="00BB2752" w:rsidRPr="00816AC5">
        <w:rPr>
          <w:rFonts w:ascii="Calibri" w:eastAsia="Calibri" w:hAnsi="Calibri" w:cs="Calibri"/>
          <w:color w:val="000000"/>
          <w:sz w:val="17"/>
          <w:szCs w:val="17"/>
        </w:rPr>
        <w:t>E’</w:t>
      </w:r>
      <w:proofErr w:type="gramEnd"/>
      <w:r w:rsidR="00BB2752" w:rsidRPr="00816AC5">
        <w:rPr>
          <w:rFonts w:ascii="Calibri" w:eastAsia="Calibri" w:hAnsi="Calibri" w:cs="Calibri"/>
          <w:color w:val="000000"/>
          <w:sz w:val="17"/>
          <w:szCs w:val="17"/>
        </w:rPr>
        <w:t xml:space="preserve"> sempre possibile richiedere la cancellazione dall’Albo.</w:t>
      </w:r>
    </w:p>
    <w:p w:rsidR="0017682B" w:rsidRPr="00816AC5" w:rsidRDefault="0017682B">
      <w:pPr>
        <w:jc w:val="both"/>
        <w:rPr>
          <w:rFonts w:asciiTheme="minorHAnsi" w:hAnsiTheme="minorHAnsi" w:cs="Arial"/>
          <w:sz w:val="17"/>
          <w:szCs w:val="17"/>
        </w:rPr>
      </w:pPr>
    </w:p>
    <w:sectPr w:rsidR="0017682B" w:rsidRPr="00816AC5" w:rsidSect="00387676">
      <w:footerReference w:type="even" r:id="rId10"/>
      <w:footerReference w:type="default" r:id="rId11"/>
      <w:type w:val="continuous"/>
      <w:pgSz w:w="11906" w:h="16838" w:code="9"/>
      <w:pgMar w:top="1134" w:right="1134" w:bottom="1134" w:left="1134" w:header="113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C5C" w:rsidRDefault="00612C5C">
      <w:r>
        <w:separator/>
      </w:r>
    </w:p>
  </w:endnote>
  <w:endnote w:type="continuationSeparator" w:id="0">
    <w:p w:rsidR="00612C5C" w:rsidRDefault="0061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710" w:rsidRDefault="00B4571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45710" w:rsidRDefault="00B457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710" w:rsidRDefault="00B4571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45710" w:rsidRDefault="00B457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C5C" w:rsidRDefault="00612C5C">
      <w:r>
        <w:separator/>
      </w:r>
    </w:p>
  </w:footnote>
  <w:footnote w:type="continuationSeparator" w:id="0">
    <w:p w:rsidR="00612C5C" w:rsidRDefault="0061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0EA"/>
    <w:multiLevelType w:val="hybridMultilevel"/>
    <w:tmpl w:val="56FEA642"/>
    <w:lvl w:ilvl="0" w:tplc="CDC802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34D17E20"/>
    <w:multiLevelType w:val="hybridMultilevel"/>
    <w:tmpl w:val="EF7C0BFA"/>
    <w:lvl w:ilvl="0" w:tplc="D74648F2">
      <w:start w:val="1"/>
      <w:numFmt w:val="bullet"/>
      <w:lvlText w:val="•"/>
      <w:lvlJc w:val="left"/>
      <w:pPr>
        <w:ind w:left="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03ACAFC">
      <w:start w:val="1"/>
      <w:numFmt w:val="bullet"/>
      <w:lvlText w:val="o"/>
      <w:lvlJc w:val="left"/>
      <w:pPr>
        <w:ind w:left="1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50F610">
      <w:start w:val="1"/>
      <w:numFmt w:val="bullet"/>
      <w:lvlText w:val="▪"/>
      <w:lvlJc w:val="left"/>
      <w:pPr>
        <w:ind w:left="2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9D48DB0">
      <w:start w:val="1"/>
      <w:numFmt w:val="bullet"/>
      <w:lvlText w:val="•"/>
      <w:lvlJc w:val="left"/>
      <w:pPr>
        <w:ind w:left="3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041116">
      <w:start w:val="1"/>
      <w:numFmt w:val="bullet"/>
      <w:lvlText w:val="o"/>
      <w:lvlJc w:val="left"/>
      <w:pPr>
        <w:ind w:left="3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1C20B0">
      <w:start w:val="1"/>
      <w:numFmt w:val="bullet"/>
      <w:lvlText w:val="▪"/>
      <w:lvlJc w:val="left"/>
      <w:pPr>
        <w:ind w:left="4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BE20742">
      <w:start w:val="1"/>
      <w:numFmt w:val="bullet"/>
      <w:lvlText w:val="•"/>
      <w:lvlJc w:val="left"/>
      <w:pPr>
        <w:ind w:left="5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CA0BA84">
      <w:start w:val="1"/>
      <w:numFmt w:val="bullet"/>
      <w:lvlText w:val="o"/>
      <w:lvlJc w:val="left"/>
      <w:pPr>
        <w:ind w:left="5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E22B324">
      <w:start w:val="1"/>
      <w:numFmt w:val="bullet"/>
      <w:lvlText w:val="▪"/>
      <w:lvlJc w:val="left"/>
      <w:pPr>
        <w:ind w:left="6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3B"/>
    <w:rsid w:val="000211C0"/>
    <w:rsid w:val="00050DAB"/>
    <w:rsid w:val="00096262"/>
    <w:rsid w:val="000B1994"/>
    <w:rsid w:val="000E343B"/>
    <w:rsid w:val="00104E08"/>
    <w:rsid w:val="00132399"/>
    <w:rsid w:val="00152426"/>
    <w:rsid w:val="0017567B"/>
    <w:rsid w:val="0017682B"/>
    <w:rsid w:val="001D4923"/>
    <w:rsid w:val="00202209"/>
    <w:rsid w:val="00250EC1"/>
    <w:rsid w:val="00284B4D"/>
    <w:rsid w:val="002E4271"/>
    <w:rsid w:val="00346403"/>
    <w:rsid w:val="00387676"/>
    <w:rsid w:val="003D4759"/>
    <w:rsid w:val="003F5B60"/>
    <w:rsid w:val="004532EF"/>
    <w:rsid w:val="00475CCF"/>
    <w:rsid w:val="004C478B"/>
    <w:rsid w:val="00542317"/>
    <w:rsid w:val="005423CC"/>
    <w:rsid w:val="0054605D"/>
    <w:rsid w:val="00590AC3"/>
    <w:rsid w:val="005D7EAC"/>
    <w:rsid w:val="00612C5C"/>
    <w:rsid w:val="006E6DFC"/>
    <w:rsid w:val="0075043B"/>
    <w:rsid w:val="007E4336"/>
    <w:rsid w:val="00816AC5"/>
    <w:rsid w:val="008C39B5"/>
    <w:rsid w:val="008D121A"/>
    <w:rsid w:val="008E4353"/>
    <w:rsid w:val="00925E97"/>
    <w:rsid w:val="00926FE6"/>
    <w:rsid w:val="00963227"/>
    <w:rsid w:val="009C27E4"/>
    <w:rsid w:val="009E1D66"/>
    <w:rsid w:val="009E6806"/>
    <w:rsid w:val="00A202D4"/>
    <w:rsid w:val="00A2338E"/>
    <w:rsid w:val="00B30B84"/>
    <w:rsid w:val="00B45710"/>
    <w:rsid w:val="00B82082"/>
    <w:rsid w:val="00BB2752"/>
    <w:rsid w:val="00BF4C18"/>
    <w:rsid w:val="00C516EF"/>
    <w:rsid w:val="00C7033C"/>
    <w:rsid w:val="00D46E96"/>
    <w:rsid w:val="00D6515A"/>
    <w:rsid w:val="00D85069"/>
    <w:rsid w:val="00DA4355"/>
    <w:rsid w:val="00E245A0"/>
    <w:rsid w:val="00EB5659"/>
    <w:rsid w:val="00EC0026"/>
    <w:rsid w:val="00ED24EC"/>
    <w:rsid w:val="00EE5D7A"/>
    <w:rsid w:val="00F9560B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73AC-A9C3-4525-ADA1-B40983CE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Indirizzomittente">
    <w:name w:val="envelope return"/>
    <w:basedOn w:val="Normale"/>
  </w:style>
  <w:style w:type="paragraph" w:styleId="Corpotesto">
    <w:name w:val="Body Text"/>
    <w:basedOn w:val="Normale"/>
    <w:pPr>
      <w:jc w:val="both"/>
    </w:pPr>
    <w:rPr>
      <w:rFonts w:ascii="Times New Roman" w:hAnsi="Times New Roman"/>
      <w:szCs w:val="24"/>
    </w:rPr>
  </w:style>
  <w:style w:type="paragraph" w:styleId="Testonotaapidipagina">
    <w:name w:val="footnote text"/>
    <w:basedOn w:val="Normale"/>
    <w:semiHidden/>
    <w:rPr>
      <w:rFonts w:ascii="Times New Roman" w:hAnsi="Times New Roman"/>
      <w:sz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Testofumetto">
    <w:name w:val="Balloon Text"/>
    <w:basedOn w:val="Normale"/>
    <w:link w:val="TestofumettoCarattere"/>
    <w:rsid w:val="000211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21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5230a830-23cc-4797-a99c-a77ee3cd06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99BC688489B545B0286658D0C30EF2" ma:contentTypeVersion="2" ma:contentTypeDescription="Creare un nuovo documento." ma:contentTypeScope="" ma:versionID="dc2138d2685f4e93b1642a28b92956d2">
  <xsd:schema xmlns:xsd="http://www.w3.org/2001/XMLSchema" xmlns:xs="http://www.w3.org/2001/XMLSchema" xmlns:p="http://schemas.microsoft.com/office/2006/metadata/properties" xmlns:ns2="5230a830-23cc-4797-a99c-a77ee3cd069a" targetNamespace="http://schemas.microsoft.com/office/2006/metadata/properties" ma:root="true" ma:fieldsID="bc1ab5b63550342bf9962eb82b946dca" ns2:_="">
    <xsd:import namespace="5230a830-23cc-4797-a99c-a77ee3cd069a"/>
    <xsd:element name="properties">
      <xsd:complexType>
        <xsd:sequence>
          <xsd:element name="documentManagement">
            <xsd:complexType>
              <xsd:all>
                <xsd:element ref="ns2:_sd_Commen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0a830-23cc-4797-a99c-a77ee3cd069a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FED00-66F9-4035-80CE-B93854F57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760F9-47E6-4EEB-8391-D21F0D0F614E}">
  <ds:schemaRefs>
    <ds:schemaRef ds:uri="http://schemas.microsoft.com/office/2006/metadata/properties"/>
    <ds:schemaRef ds:uri="http://schemas.microsoft.com/office/infopath/2007/PartnerControls"/>
    <ds:schemaRef ds:uri="5230a830-23cc-4797-a99c-a77ee3cd069a"/>
  </ds:schemaRefs>
</ds:datastoreItem>
</file>

<file path=customXml/itemProps3.xml><?xml version="1.0" encoding="utf-8"?>
<ds:datastoreItem xmlns:ds="http://schemas.openxmlformats.org/officeDocument/2006/customXml" ds:itemID="{2147E544-8BC8-42D6-AA35-CD01D48A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0a830-23cc-4797-a99c-a77ee3cd0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(Schema di richiesta di accreditamento)</vt:lpstr>
    </vt:vector>
  </TitlesOfParts>
  <Company> 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(Schema di richiesta di accreditamento)</dc:title>
  <dc:subject/>
  <dc:creator>tartari_n</dc:creator>
  <cp:keywords/>
  <dc:description/>
  <cp:lastModifiedBy>Bertolini Emiliana</cp:lastModifiedBy>
  <cp:revision>2</cp:revision>
  <cp:lastPrinted>2018-10-24T09:39:00Z</cp:lastPrinted>
  <dcterms:created xsi:type="dcterms:W3CDTF">2018-12-18T14:31:00Z</dcterms:created>
  <dcterms:modified xsi:type="dcterms:W3CDTF">2018-12-18T14:31:00Z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0x010100E999BC688489B545B0286658D0C30EF2</vt:lpwstr>
  </property>
</Properties>
</file>