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350D4" w14:textId="77777777" w:rsidR="00A8116B" w:rsidRPr="0020221A" w:rsidRDefault="00A8116B" w:rsidP="00A8116B">
      <w:pPr>
        <w:autoSpaceDE w:val="0"/>
        <w:autoSpaceDN w:val="0"/>
        <w:adjustRightInd w:val="0"/>
        <w:jc w:val="right"/>
        <w:rPr>
          <w:rFonts w:ascii="Verdana" w:hAnsi="Verdana" w:cs="Helvetica"/>
          <w:color w:val="000000"/>
          <w:sz w:val="20"/>
          <w:szCs w:val="20"/>
        </w:rPr>
      </w:pPr>
    </w:p>
    <w:p w14:paraId="7270C149" w14:textId="77777777" w:rsidR="00A8116B" w:rsidRPr="00863F5E" w:rsidRDefault="00A8116B" w:rsidP="00A8116B">
      <w:pPr>
        <w:tabs>
          <w:tab w:val="left" w:pos="4860"/>
        </w:tabs>
        <w:autoSpaceDE w:val="0"/>
        <w:autoSpaceDN w:val="0"/>
        <w:adjustRightInd w:val="0"/>
        <w:ind w:left="6276"/>
        <w:rPr>
          <w:rFonts w:ascii="Verdana" w:hAnsi="Verdana" w:cs="Arial"/>
          <w:bCs/>
          <w:color w:val="000000"/>
          <w:sz w:val="20"/>
          <w:szCs w:val="20"/>
        </w:rPr>
      </w:pPr>
      <w:r w:rsidRPr="00863F5E">
        <w:rPr>
          <w:rFonts w:ascii="Verdana" w:hAnsi="Verdana" w:cs="Arial"/>
          <w:bCs/>
          <w:color w:val="000000"/>
          <w:sz w:val="20"/>
          <w:szCs w:val="20"/>
        </w:rPr>
        <w:t>Al Direttore generale dell’Assemblea legislativa</w:t>
      </w:r>
    </w:p>
    <w:p w14:paraId="6AB3F96A" w14:textId="77777777" w:rsidR="00A8116B" w:rsidRPr="00863F5E" w:rsidRDefault="00A8116B" w:rsidP="00A8116B">
      <w:pPr>
        <w:autoSpaceDE w:val="0"/>
        <w:autoSpaceDN w:val="0"/>
        <w:adjustRightInd w:val="0"/>
        <w:ind w:left="1416" w:firstLine="4860"/>
        <w:jc w:val="both"/>
        <w:rPr>
          <w:rFonts w:ascii="Verdana" w:hAnsi="Verdana" w:cs="Arial"/>
          <w:bCs/>
          <w:color w:val="000000"/>
          <w:sz w:val="20"/>
          <w:szCs w:val="20"/>
        </w:rPr>
      </w:pPr>
      <w:r w:rsidRPr="00863F5E">
        <w:rPr>
          <w:rFonts w:ascii="Verdana" w:hAnsi="Verdana" w:cs="Arial"/>
          <w:bCs/>
          <w:color w:val="000000"/>
          <w:sz w:val="20"/>
          <w:szCs w:val="20"/>
        </w:rPr>
        <w:t>Regione Emilia-Romagna</w:t>
      </w:r>
    </w:p>
    <w:p w14:paraId="157446EE" w14:textId="77777777" w:rsidR="00A8116B" w:rsidRPr="00863F5E" w:rsidRDefault="00A8116B" w:rsidP="00A8116B">
      <w:pPr>
        <w:autoSpaceDE w:val="0"/>
        <w:autoSpaceDN w:val="0"/>
        <w:adjustRightInd w:val="0"/>
        <w:ind w:left="1416" w:firstLine="4860"/>
        <w:jc w:val="both"/>
        <w:rPr>
          <w:rFonts w:ascii="Verdana" w:hAnsi="Verdana" w:cs="Arial"/>
          <w:bCs/>
          <w:color w:val="000000"/>
          <w:sz w:val="20"/>
          <w:szCs w:val="20"/>
        </w:rPr>
      </w:pPr>
      <w:r w:rsidRPr="00863F5E">
        <w:rPr>
          <w:rFonts w:ascii="Verdana" w:hAnsi="Verdana" w:cs="Arial"/>
          <w:bCs/>
          <w:color w:val="000000"/>
          <w:sz w:val="20"/>
          <w:szCs w:val="20"/>
        </w:rPr>
        <w:t>Viale A. Moro, 50</w:t>
      </w:r>
    </w:p>
    <w:p w14:paraId="28D1CFC2" w14:textId="77777777" w:rsidR="00A8116B" w:rsidRPr="00863F5E" w:rsidRDefault="00A8116B" w:rsidP="00A8116B">
      <w:pPr>
        <w:autoSpaceDE w:val="0"/>
        <w:autoSpaceDN w:val="0"/>
        <w:adjustRightInd w:val="0"/>
        <w:ind w:left="1416" w:firstLine="4860"/>
        <w:jc w:val="both"/>
        <w:rPr>
          <w:rFonts w:ascii="Verdana" w:hAnsi="Verdana" w:cs="Arial"/>
          <w:bCs/>
          <w:color w:val="000000"/>
          <w:sz w:val="20"/>
          <w:szCs w:val="20"/>
        </w:rPr>
      </w:pPr>
      <w:r w:rsidRPr="00863F5E">
        <w:rPr>
          <w:rFonts w:ascii="Verdana" w:hAnsi="Verdana" w:cs="Arial"/>
          <w:bCs/>
          <w:color w:val="000000"/>
          <w:sz w:val="20"/>
          <w:szCs w:val="20"/>
        </w:rPr>
        <w:t>40127 Bologna</w:t>
      </w:r>
    </w:p>
    <w:p w14:paraId="141C2144" w14:textId="77777777" w:rsidR="00A8116B" w:rsidRPr="0020221A" w:rsidRDefault="00A8116B" w:rsidP="00A8116B">
      <w:pPr>
        <w:autoSpaceDE w:val="0"/>
        <w:autoSpaceDN w:val="0"/>
        <w:adjustRightInd w:val="0"/>
        <w:ind w:firstLine="5760"/>
        <w:jc w:val="both"/>
        <w:rPr>
          <w:rFonts w:ascii="Verdana" w:hAnsi="Verdana" w:cs="Arial"/>
          <w:b/>
          <w:bCs/>
          <w:color w:val="000000"/>
          <w:sz w:val="20"/>
          <w:szCs w:val="20"/>
        </w:rPr>
      </w:pPr>
    </w:p>
    <w:p w14:paraId="1634F4BD" w14:textId="77777777" w:rsidR="00A8116B" w:rsidRPr="0020221A" w:rsidRDefault="00A8116B" w:rsidP="00A8116B">
      <w:pPr>
        <w:autoSpaceDE w:val="0"/>
        <w:autoSpaceDN w:val="0"/>
        <w:adjustRightInd w:val="0"/>
        <w:ind w:firstLine="5760"/>
        <w:jc w:val="both"/>
        <w:rPr>
          <w:rFonts w:ascii="Verdana" w:hAnsi="Verdana" w:cs="Arial"/>
          <w:b/>
          <w:bCs/>
          <w:color w:val="000000"/>
          <w:sz w:val="20"/>
          <w:szCs w:val="20"/>
        </w:rPr>
      </w:pPr>
    </w:p>
    <w:p w14:paraId="089DB1A2" w14:textId="77777777" w:rsidR="00A8116B" w:rsidRPr="0020221A" w:rsidRDefault="00A8116B" w:rsidP="00A8116B">
      <w:pPr>
        <w:autoSpaceDE w:val="0"/>
        <w:autoSpaceDN w:val="0"/>
        <w:adjustRightInd w:val="0"/>
        <w:ind w:left="1080" w:hanging="1080"/>
        <w:jc w:val="both"/>
        <w:rPr>
          <w:rFonts w:ascii="Verdana" w:hAnsi="Verdana" w:cs="Arial"/>
          <w:b/>
          <w:bCs/>
          <w:color w:val="000000"/>
          <w:sz w:val="20"/>
          <w:szCs w:val="20"/>
        </w:rPr>
      </w:pPr>
      <w:r w:rsidRPr="0020221A">
        <w:rPr>
          <w:rFonts w:ascii="Verdana" w:hAnsi="Verdana" w:cs="Arial"/>
          <w:b/>
          <w:bCs/>
          <w:color w:val="000000"/>
          <w:sz w:val="20"/>
          <w:szCs w:val="20"/>
        </w:rPr>
        <w:t>Oggetto:</w:t>
      </w:r>
      <w:r>
        <w:rPr>
          <w:rFonts w:ascii="Verdana" w:hAnsi="Verdana" w:cs="Arial"/>
          <w:b/>
          <w:bCs/>
          <w:color w:val="000000"/>
          <w:sz w:val="20"/>
          <w:szCs w:val="20"/>
        </w:rPr>
        <w:t xml:space="preserve"> </w:t>
      </w:r>
      <w:r w:rsidRPr="0020221A">
        <w:rPr>
          <w:rFonts w:ascii="Verdana" w:hAnsi="Verdana" w:cs="Arial"/>
          <w:b/>
          <w:bCs/>
          <w:color w:val="000000"/>
          <w:sz w:val="20"/>
          <w:szCs w:val="20"/>
        </w:rPr>
        <w:t xml:space="preserve">domanda di iscrizione nell’elenco regionale dei candidati alla nomina a revisori dei conti della </w:t>
      </w:r>
      <w:r>
        <w:rPr>
          <w:rFonts w:ascii="Verdana" w:hAnsi="Verdana" w:cs="Arial"/>
          <w:b/>
          <w:bCs/>
          <w:color w:val="000000"/>
          <w:sz w:val="20"/>
          <w:szCs w:val="20"/>
        </w:rPr>
        <w:t xml:space="preserve">Regione Emilia-Romagna </w:t>
      </w:r>
      <w:r w:rsidRPr="0020221A">
        <w:rPr>
          <w:rFonts w:ascii="Verdana" w:hAnsi="Verdana" w:cs="Arial"/>
          <w:b/>
          <w:bCs/>
          <w:color w:val="000000"/>
          <w:sz w:val="20"/>
          <w:szCs w:val="20"/>
        </w:rPr>
        <w:t xml:space="preserve">ai sensi dell’articolo 7 della legge regionale 21 dicembre 2012, n. 18 (Istituzione, ai sensi dell'art. 14, co. 1, lett. e) del </w:t>
      </w:r>
      <w:proofErr w:type="gramStart"/>
      <w:r w:rsidRPr="0020221A">
        <w:rPr>
          <w:rFonts w:ascii="Verdana" w:hAnsi="Verdana" w:cs="Arial"/>
          <w:b/>
          <w:bCs/>
          <w:color w:val="000000"/>
          <w:sz w:val="20"/>
          <w:szCs w:val="20"/>
        </w:rPr>
        <w:t>decreto legge</w:t>
      </w:r>
      <w:proofErr w:type="gramEnd"/>
      <w:r w:rsidRPr="0020221A">
        <w:rPr>
          <w:rFonts w:ascii="Verdana" w:hAnsi="Verdana" w:cs="Arial"/>
          <w:b/>
          <w:bCs/>
          <w:color w:val="000000"/>
          <w:sz w:val="20"/>
          <w:szCs w:val="20"/>
        </w:rPr>
        <w:t xml:space="preserve"> 13 agosto 2011, n. 138  (Ulteriori misure urgenti per la stabilizzazione finanziaria e per lo sviluppo) - convertito, con modificazioni, dalla legge 14 settembre 2011, n. 148  - del collegio regionale dei revisori dei conti, quale organo di vigilanza sulla regolarità contabile, finanziaria ed economica della gestione dell'ente).</w:t>
      </w:r>
    </w:p>
    <w:p w14:paraId="24B44575" w14:textId="77777777" w:rsidR="00A8116B" w:rsidRDefault="00A8116B" w:rsidP="00A8116B">
      <w:pPr>
        <w:autoSpaceDE w:val="0"/>
        <w:autoSpaceDN w:val="0"/>
        <w:adjustRightInd w:val="0"/>
        <w:jc w:val="both"/>
        <w:rPr>
          <w:rFonts w:ascii="Verdana" w:hAnsi="Verdana" w:cs="Arial"/>
          <w:b/>
          <w:bCs/>
          <w:color w:val="000000"/>
          <w:sz w:val="20"/>
          <w:szCs w:val="20"/>
        </w:rPr>
      </w:pPr>
    </w:p>
    <w:p w14:paraId="32D9566C" w14:textId="77777777" w:rsidR="00A8116B" w:rsidRPr="0020221A" w:rsidRDefault="00A8116B" w:rsidP="00A8116B">
      <w:pPr>
        <w:autoSpaceDE w:val="0"/>
        <w:autoSpaceDN w:val="0"/>
        <w:adjustRightInd w:val="0"/>
        <w:jc w:val="both"/>
        <w:rPr>
          <w:rFonts w:ascii="Verdana" w:hAnsi="Verdana" w:cs="Arial"/>
          <w:b/>
          <w:bCs/>
          <w:color w:val="000000"/>
          <w:sz w:val="20"/>
          <w:szCs w:val="20"/>
        </w:rPr>
      </w:pPr>
    </w:p>
    <w:p w14:paraId="56D53A8F" w14:textId="77777777" w:rsidR="00A8116B" w:rsidRDefault="00A8116B" w:rsidP="00A8116B">
      <w:pPr>
        <w:autoSpaceDE w:val="0"/>
        <w:autoSpaceDN w:val="0"/>
        <w:adjustRightInd w:val="0"/>
        <w:spacing w:line="480" w:lineRule="auto"/>
        <w:jc w:val="both"/>
        <w:rPr>
          <w:rFonts w:ascii="Verdana" w:hAnsi="Verdana" w:cs="Helvetica"/>
          <w:color w:val="000000"/>
          <w:sz w:val="20"/>
          <w:szCs w:val="20"/>
        </w:rPr>
      </w:pPr>
      <w:r>
        <w:rPr>
          <w:rFonts w:ascii="Verdana" w:hAnsi="Verdana" w:cs="Helvetica"/>
          <w:color w:val="000000"/>
          <w:sz w:val="20"/>
          <w:szCs w:val="20"/>
        </w:rPr>
        <w:t xml:space="preserve">Il/La </w:t>
      </w:r>
      <w:r w:rsidRPr="0020221A">
        <w:rPr>
          <w:rFonts w:ascii="Verdana" w:hAnsi="Verdana" w:cs="Helvetica"/>
          <w:color w:val="000000"/>
          <w:sz w:val="20"/>
          <w:szCs w:val="20"/>
        </w:rPr>
        <w:t>sottoscri</w:t>
      </w:r>
      <w:r>
        <w:rPr>
          <w:rFonts w:ascii="Verdana" w:hAnsi="Verdana" w:cs="Helvetica"/>
          <w:color w:val="000000"/>
          <w:sz w:val="20"/>
          <w:szCs w:val="20"/>
        </w:rPr>
        <w:t>tto/a ____</w:t>
      </w:r>
      <w:r w:rsidRPr="0020221A">
        <w:rPr>
          <w:rFonts w:ascii="Verdana" w:hAnsi="Verdana" w:cs="Helvetica"/>
          <w:color w:val="000000"/>
          <w:sz w:val="20"/>
          <w:szCs w:val="20"/>
        </w:rPr>
        <w:t>___________________________________________________</w:t>
      </w:r>
      <w:r>
        <w:rPr>
          <w:rFonts w:ascii="Verdana" w:hAnsi="Verdana" w:cs="Helvetica"/>
          <w:color w:val="000000"/>
          <w:sz w:val="20"/>
          <w:szCs w:val="20"/>
        </w:rPr>
        <w:t>_____</w:t>
      </w:r>
    </w:p>
    <w:p w14:paraId="4D346B2C" w14:textId="77777777" w:rsidR="00A8116B" w:rsidRPr="0020221A" w:rsidRDefault="00A8116B" w:rsidP="00A8116B">
      <w:pPr>
        <w:autoSpaceDE w:val="0"/>
        <w:autoSpaceDN w:val="0"/>
        <w:adjustRightInd w:val="0"/>
        <w:spacing w:line="480" w:lineRule="auto"/>
        <w:jc w:val="both"/>
        <w:rPr>
          <w:rFonts w:ascii="Verdana" w:hAnsi="Verdana" w:cs="Helvetica"/>
          <w:color w:val="000000"/>
          <w:sz w:val="20"/>
          <w:szCs w:val="20"/>
        </w:rPr>
      </w:pPr>
      <w:r w:rsidRPr="0020221A">
        <w:rPr>
          <w:rFonts w:ascii="Verdana" w:hAnsi="Verdana" w:cs="Helvetica"/>
          <w:color w:val="000000"/>
          <w:sz w:val="20"/>
          <w:szCs w:val="20"/>
        </w:rPr>
        <w:t xml:space="preserve">nato/a </w:t>
      </w:r>
      <w:proofErr w:type="spellStart"/>
      <w:r w:rsidRPr="0020221A">
        <w:rPr>
          <w:rFonts w:ascii="Verdana" w:hAnsi="Verdana" w:cs="Helvetica"/>
          <w:color w:val="000000"/>
          <w:sz w:val="20"/>
          <w:szCs w:val="20"/>
        </w:rPr>
        <w:t>a</w:t>
      </w:r>
      <w:proofErr w:type="spellEnd"/>
      <w:r w:rsidRPr="0020221A">
        <w:rPr>
          <w:rFonts w:ascii="Verdana" w:hAnsi="Verdana" w:cs="Helvetica"/>
          <w:color w:val="000000"/>
          <w:sz w:val="20"/>
          <w:szCs w:val="20"/>
        </w:rPr>
        <w:t xml:space="preserve"> _</w:t>
      </w:r>
      <w:r>
        <w:rPr>
          <w:rFonts w:ascii="Verdana" w:hAnsi="Verdana" w:cs="Helvetica"/>
          <w:color w:val="000000"/>
          <w:sz w:val="20"/>
          <w:szCs w:val="20"/>
        </w:rPr>
        <w:t>____________________________</w:t>
      </w:r>
      <w:r w:rsidRPr="0020221A">
        <w:rPr>
          <w:rFonts w:ascii="Verdana" w:hAnsi="Verdana" w:cs="Helvetica"/>
          <w:color w:val="000000"/>
          <w:sz w:val="20"/>
          <w:szCs w:val="20"/>
        </w:rPr>
        <w:t>_______________________</w:t>
      </w:r>
      <w:r>
        <w:rPr>
          <w:rFonts w:ascii="Verdana" w:hAnsi="Verdana" w:cs="Helvetica"/>
          <w:color w:val="000000"/>
          <w:sz w:val="20"/>
          <w:szCs w:val="20"/>
        </w:rPr>
        <w:t>_ il _____________</w:t>
      </w:r>
    </w:p>
    <w:p w14:paraId="6F004E0C" w14:textId="77777777" w:rsidR="00A8116B" w:rsidRPr="0020221A" w:rsidRDefault="00A8116B" w:rsidP="00A8116B">
      <w:pPr>
        <w:autoSpaceDE w:val="0"/>
        <w:autoSpaceDN w:val="0"/>
        <w:adjustRightInd w:val="0"/>
        <w:spacing w:line="480" w:lineRule="auto"/>
        <w:jc w:val="both"/>
        <w:rPr>
          <w:rFonts w:ascii="Verdana" w:hAnsi="Verdana" w:cs="Helvetica"/>
          <w:color w:val="000000"/>
          <w:sz w:val="20"/>
          <w:szCs w:val="20"/>
        </w:rPr>
      </w:pPr>
      <w:r w:rsidRPr="0020221A">
        <w:rPr>
          <w:rFonts w:ascii="Verdana" w:hAnsi="Verdana" w:cs="Helvetica"/>
          <w:color w:val="000000"/>
          <w:sz w:val="20"/>
          <w:szCs w:val="20"/>
        </w:rPr>
        <w:t>residente a _____________________</w:t>
      </w:r>
      <w:r>
        <w:rPr>
          <w:rFonts w:ascii="Verdana" w:hAnsi="Verdana" w:cs="Helvetica"/>
          <w:color w:val="000000"/>
          <w:sz w:val="20"/>
          <w:szCs w:val="20"/>
        </w:rPr>
        <w:t>______________</w:t>
      </w:r>
      <w:r w:rsidRPr="0020221A">
        <w:rPr>
          <w:rFonts w:ascii="Verdana" w:hAnsi="Verdana" w:cs="Helvetica"/>
          <w:color w:val="000000"/>
          <w:sz w:val="20"/>
          <w:szCs w:val="20"/>
        </w:rPr>
        <w:t>prov. ___________</w:t>
      </w:r>
      <w:proofErr w:type="spellStart"/>
      <w:r w:rsidRPr="0020221A">
        <w:rPr>
          <w:rFonts w:ascii="Verdana" w:hAnsi="Verdana" w:cs="Helvetica"/>
          <w:color w:val="000000"/>
          <w:sz w:val="20"/>
          <w:szCs w:val="20"/>
        </w:rPr>
        <w:t>c.a.p.</w:t>
      </w:r>
      <w:proofErr w:type="spellEnd"/>
      <w:r w:rsidRPr="0020221A">
        <w:rPr>
          <w:rFonts w:ascii="Verdana" w:hAnsi="Verdana" w:cs="Helvetica"/>
          <w:color w:val="000000"/>
          <w:sz w:val="20"/>
          <w:szCs w:val="20"/>
        </w:rPr>
        <w:t xml:space="preserve"> __________</w:t>
      </w:r>
    </w:p>
    <w:p w14:paraId="79BF251B" w14:textId="77777777" w:rsidR="00A8116B" w:rsidRPr="0020221A" w:rsidRDefault="00A8116B" w:rsidP="00A8116B">
      <w:pPr>
        <w:autoSpaceDE w:val="0"/>
        <w:autoSpaceDN w:val="0"/>
        <w:adjustRightInd w:val="0"/>
        <w:spacing w:line="480" w:lineRule="auto"/>
        <w:jc w:val="both"/>
        <w:rPr>
          <w:rFonts w:ascii="Verdana" w:hAnsi="Verdana" w:cs="Helvetica"/>
          <w:color w:val="000000"/>
          <w:sz w:val="20"/>
          <w:szCs w:val="20"/>
        </w:rPr>
      </w:pPr>
      <w:r w:rsidRPr="0020221A">
        <w:rPr>
          <w:rFonts w:ascii="Verdana" w:hAnsi="Verdana" w:cs="Helvetica"/>
          <w:color w:val="000000"/>
          <w:sz w:val="20"/>
          <w:szCs w:val="20"/>
        </w:rPr>
        <w:t>via</w:t>
      </w:r>
      <w:r>
        <w:rPr>
          <w:rFonts w:ascii="Verdana" w:hAnsi="Verdana" w:cs="Helvetica"/>
          <w:color w:val="000000"/>
          <w:sz w:val="20"/>
          <w:szCs w:val="20"/>
        </w:rPr>
        <w:t>/piazza _______</w:t>
      </w:r>
      <w:r w:rsidRPr="0020221A">
        <w:rPr>
          <w:rFonts w:ascii="Verdana" w:hAnsi="Verdana" w:cs="Helvetica"/>
          <w:color w:val="000000"/>
          <w:sz w:val="20"/>
          <w:szCs w:val="20"/>
        </w:rPr>
        <w:t>____________________________________________________________</w:t>
      </w:r>
    </w:p>
    <w:p w14:paraId="34FF7BAA" w14:textId="77777777" w:rsidR="00A8116B" w:rsidRPr="0020221A" w:rsidRDefault="00A8116B" w:rsidP="00A8116B">
      <w:pPr>
        <w:autoSpaceDE w:val="0"/>
        <w:autoSpaceDN w:val="0"/>
        <w:adjustRightInd w:val="0"/>
        <w:spacing w:line="480" w:lineRule="auto"/>
        <w:jc w:val="both"/>
        <w:rPr>
          <w:rFonts w:ascii="Verdana" w:hAnsi="Verdana" w:cs="Helvetica"/>
          <w:color w:val="000000"/>
          <w:sz w:val="20"/>
          <w:szCs w:val="20"/>
        </w:rPr>
      </w:pPr>
      <w:r>
        <w:rPr>
          <w:rFonts w:ascii="Verdana" w:hAnsi="Verdana" w:cs="Helvetica"/>
          <w:color w:val="000000"/>
          <w:sz w:val="20"/>
          <w:szCs w:val="20"/>
        </w:rPr>
        <w:t>telefono__</w:t>
      </w:r>
      <w:r w:rsidRPr="0020221A">
        <w:rPr>
          <w:rFonts w:ascii="Verdana" w:hAnsi="Verdana" w:cs="Helvetica"/>
          <w:color w:val="000000"/>
          <w:sz w:val="20"/>
          <w:szCs w:val="20"/>
        </w:rPr>
        <w:t>___________________________________</w:t>
      </w:r>
    </w:p>
    <w:p w14:paraId="4837F02A" w14:textId="77777777" w:rsidR="00A8116B" w:rsidRDefault="00A8116B" w:rsidP="00A8116B">
      <w:pPr>
        <w:rPr>
          <w:rFonts w:ascii="Verdana" w:hAnsi="Verdana" w:cs="Arial"/>
          <w:i/>
          <w:iCs/>
          <w:color w:val="000000"/>
          <w:sz w:val="20"/>
          <w:szCs w:val="20"/>
        </w:rPr>
      </w:pPr>
      <w:r w:rsidRPr="0020221A">
        <w:rPr>
          <w:rFonts w:ascii="Verdana" w:hAnsi="Verdana" w:cs="Helvetica"/>
          <w:color w:val="000000"/>
          <w:sz w:val="20"/>
          <w:szCs w:val="20"/>
        </w:rPr>
        <w:t xml:space="preserve">e-mail </w:t>
      </w:r>
      <w:r>
        <w:rPr>
          <w:rFonts w:ascii="Verdana" w:hAnsi="Verdana" w:cs="Helvetica"/>
          <w:color w:val="000000"/>
          <w:sz w:val="20"/>
          <w:szCs w:val="20"/>
        </w:rPr>
        <w:t>_______________</w:t>
      </w:r>
      <w:r w:rsidRPr="0020221A">
        <w:rPr>
          <w:rFonts w:ascii="Verdana" w:hAnsi="Verdana" w:cs="Helvetica"/>
          <w:color w:val="000000"/>
          <w:sz w:val="20"/>
          <w:szCs w:val="20"/>
        </w:rPr>
        <w:t>_______________________________________________________</w:t>
      </w:r>
      <w:r w:rsidRPr="000C76FA">
        <w:rPr>
          <w:rFonts w:ascii="Verdana" w:hAnsi="Verdana" w:cs="Arial"/>
          <w:i/>
          <w:iCs/>
          <w:color w:val="000000"/>
          <w:sz w:val="20"/>
          <w:szCs w:val="20"/>
        </w:rPr>
        <w:t xml:space="preserve"> </w:t>
      </w:r>
    </w:p>
    <w:p w14:paraId="25055912" w14:textId="77777777" w:rsidR="00A8116B" w:rsidRDefault="00A8116B" w:rsidP="00A8116B">
      <w:pPr>
        <w:rPr>
          <w:rFonts w:ascii="Verdana" w:hAnsi="Verdana" w:cs="Arial"/>
          <w:i/>
          <w:iCs/>
          <w:color w:val="000000"/>
          <w:sz w:val="20"/>
          <w:szCs w:val="20"/>
        </w:rPr>
      </w:pPr>
    </w:p>
    <w:p w14:paraId="5936CAE6" w14:textId="77777777" w:rsidR="00A8116B" w:rsidRDefault="00A8116B" w:rsidP="00A8116B">
      <w:pPr>
        <w:rPr>
          <w:rFonts w:ascii="Verdana" w:hAnsi="Verdana" w:cs="Arial"/>
          <w:i/>
          <w:iCs/>
          <w:color w:val="000000"/>
          <w:sz w:val="20"/>
          <w:szCs w:val="20"/>
        </w:rPr>
      </w:pPr>
      <w:r>
        <w:rPr>
          <w:rFonts w:ascii="Verdana" w:hAnsi="Verdana" w:cs="Arial"/>
          <w:i/>
          <w:iCs/>
          <w:color w:val="000000"/>
          <w:sz w:val="20"/>
          <w:szCs w:val="20"/>
        </w:rPr>
        <w:t xml:space="preserve">PEC </w:t>
      </w:r>
      <w:r>
        <w:rPr>
          <w:rFonts w:ascii="Verdana" w:hAnsi="Verdana" w:cs="Helvetica"/>
          <w:color w:val="000000"/>
          <w:sz w:val="20"/>
          <w:szCs w:val="20"/>
        </w:rPr>
        <w:t>_______________</w:t>
      </w:r>
      <w:r w:rsidRPr="0020221A">
        <w:rPr>
          <w:rFonts w:ascii="Verdana" w:hAnsi="Verdana" w:cs="Helvetica"/>
          <w:color w:val="000000"/>
          <w:sz w:val="20"/>
          <w:szCs w:val="20"/>
        </w:rPr>
        <w:t>_______________________________________________________</w:t>
      </w:r>
    </w:p>
    <w:p w14:paraId="2612BEB6" w14:textId="77777777" w:rsidR="00A8116B" w:rsidRDefault="00A8116B" w:rsidP="00A8116B">
      <w:pPr>
        <w:rPr>
          <w:rFonts w:ascii="Verdana" w:hAnsi="Verdana" w:cs="Arial"/>
          <w:i/>
          <w:iCs/>
          <w:color w:val="000000"/>
          <w:sz w:val="20"/>
          <w:szCs w:val="20"/>
        </w:rPr>
      </w:pPr>
    </w:p>
    <w:p w14:paraId="382B07D6" w14:textId="77777777" w:rsidR="00A8116B" w:rsidRDefault="00A8116B" w:rsidP="00A8116B">
      <w:pPr>
        <w:rPr>
          <w:rFonts w:ascii="Verdana" w:hAnsi="Verdana" w:cs="Arial"/>
          <w:i/>
          <w:iCs/>
          <w:color w:val="000000"/>
          <w:sz w:val="20"/>
          <w:szCs w:val="20"/>
        </w:rPr>
      </w:pPr>
      <w:r w:rsidRPr="0020221A">
        <w:rPr>
          <w:rFonts w:ascii="Verdana" w:hAnsi="Verdana" w:cs="Arial"/>
          <w:i/>
          <w:iCs/>
          <w:color w:val="000000"/>
          <w:sz w:val="20"/>
          <w:szCs w:val="20"/>
        </w:rPr>
        <w:t>indicare l’indirizzo al quale si desidera ricevere eventuali</w:t>
      </w:r>
      <w:r>
        <w:rPr>
          <w:rFonts w:ascii="Verdana" w:hAnsi="Verdana" w:cs="Arial"/>
          <w:i/>
          <w:iCs/>
          <w:color w:val="000000"/>
          <w:sz w:val="20"/>
          <w:szCs w:val="20"/>
        </w:rPr>
        <w:t xml:space="preserve"> comunicazioni:</w:t>
      </w:r>
    </w:p>
    <w:p w14:paraId="65D86DAA" w14:textId="77777777" w:rsidR="00A8116B" w:rsidRDefault="00A8116B" w:rsidP="00A8116B">
      <w:pPr>
        <w:rPr>
          <w:rFonts w:ascii="Verdana" w:hAnsi="Verdana" w:cs="Arial"/>
          <w:i/>
          <w:iCs/>
          <w:color w:val="000000"/>
          <w:sz w:val="20"/>
          <w:szCs w:val="20"/>
        </w:rPr>
      </w:pPr>
    </w:p>
    <w:p w14:paraId="3AF3F331" w14:textId="77777777" w:rsidR="00A8116B" w:rsidRDefault="00A8116B" w:rsidP="00A8116B">
      <w:pPr>
        <w:rPr>
          <w:rFonts w:ascii="Verdana" w:hAnsi="Verdana" w:cs="Arial"/>
          <w:i/>
          <w:iCs/>
          <w:color w:val="000000"/>
          <w:sz w:val="20"/>
          <w:szCs w:val="20"/>
        </w:rPr>
      </w:pPr>
      <w:r>
        <w:rPr>
          <w:rFonts w:ascii="Verdana" w:hAnsi="Verdana" w:cs="Arial"/>
          <w:i/>
          <w:iCs/>
          <w:color w:val="000000"/>
          <w:sz w:val="20"/>
          <w:szCs w:val="20"/>
        </w:rPr>
        <w:t>___________________________________________________________________________</w:t>
      </w:r>
    </w:p>
    <w:p w14:paraId="3BC56FE0" w14:textId="77777777" w:rsidR="00A8116B" w:rsidRDefault="00A8116B" w:rsidP="00A8116B">
      <w:pPr>
        <w:rPr>
          <w:rFonts w:ascii="Verdana" w:hAnsi="Verdana" w:cs="Arial"/>
          <w:i/>
          <w:iCs/>
          <w:color w:val="000000"/>
          <w:sz w:val="20"/>
          <w:szCs w:val="20"/>
        </w:rPr>
      </w:pPr>
    </w:p>
    <w:p w14:paraId="2061AC62" w14:textId="77777777" w:rsidR="00A8116B" w:rsidRDefault="00A8116B" w:rsidP="00A8116B">
      <w:pPr>
        <w:rPr>
          <w:rFonts w:ascii="Verdana" w:hAnsi="Verdana" w:cs="Arial"/>
          <w:i/>
          <w:iCs/>
          <w:color w:val="000000"/>
          <w:sz w:val="20"/>
          <w:szCs w:val="20"/>
        </w:rPr>
      </w:pPr>
    </w:p>
    <w:p w14:paraId="5E1EF46E" w14:textId="77777777" w:rsidR="00A8116B" w:rsidRDefault="00A8116B" w:rsidP="00A8116B">
      <w:pPr>
        <w:pBdr>
          <w:top w:val="single" w:sz="4" w:space="1" w:color="auto"/>
          <w:left w:val="single" w:sz="4" w:space="4" w:color="auto"/>
          <w:bottom w:val="single" w:sz="4" w:space="1" w:color="auto"/>
          <w:right w:val="single" w:sz="4" w:space="4" w:color="auto"/>
        </w:pBdr>
        <w:jc w:val="both"/>
        <w:rPr>
          <w:rFonts w:ascii="Verdana" w:hAnsi="Verdana" w:cs="Helvetica"/>
          <w:color w:val="000000"/>
          <w:sz w:val="20"/>
          <w:szCs w:val="20"/>
        </w:rPr>
      </w:pPr>
      <w:r w:rsidRPr="00994DD9">
        <w:rPr>
          <w:rFonts w:ascii="Verdana" w:hAnsi="Verdana" w:cs="Arial"/>
          <w:b/>
          <w:bCs/>
          <w:color w:val="000000"/>
          <w:sz w:val="20"/>
          <w:szCs w:val="20"/>
        </w:rPr>
        <w:t xml:space="preserve">Dipendenti pubblici: </w:t>
      </w:r>
      <w:r w:rsidRPr="00994DD9">
        <w:rPr>
          <w:rFonts w:ascii="Verdana" w:hAnsi="Verdana" w:cs="Helvetica"/>
          <w:color w:val="000000"/>
          <w:sz w:val="20"/>
          <w:szCs w:val="20"/>
        </w:rPr>
        <w:t xml:space="preserve">ai sensi dell’articolo 53, comma 7, del decreto legislativo 30 marzo 2001, n. 165 (Norme generali sull'ordinamento del lavoro alle dipendenze delle amministrazioni pubbliche), i dipendenti pubblici non possono svolgere incarichi retribuiti che non siano stati conferiti o previamente autorizzati dall’amministrazione di appartenenza. </w:t>
      </w:r>
    </w:p>
    <w:p w14:paraId="64940F14" w14:textId="77777777" w:rsidR="00A8116B" w:rsidRPr="00994DD9" w:rsidRDefault="00A8116B" w:rsidP="00A8116B">
      <w:pPr>
        <w:pBdr>
          <w:top w:val="single" w:sz="4" w:space="1" w:color="auto"/>
          <w:left w:val="single" w:sz="4" w:space="4" w:color="auto"/>
          <w:bottom w:val="single" w:sz="4" w:space="1" w:color="auto"/>
          <w:right w:val="single" w:sz="4" w:space="4" w:color="auto"/>
        </w:pBdr>
        <w:jc w:val="both"/>
        <w:rPr>
          <w:rFonts w:ascii="Verdana" w:hAnsi="Verdana" w:cs="Helvetica"/>
          <w:color w:val="000000"/>
          <w:sz w:val="20"/>
          <w:szCs w:val="20"/>
        </w:rPr>
      </w:pPr>
    </w:p>
    <w:p w14:paraId="1F135A6B" w14:textId="77777777" w:rsidR="00A8116B" w:rsidRDefault="00A8116B" w:rsidP="00A8116B">
      <w:pPr>
        <w:pBdr>
          <w:top w:val="single" w:sz="4" w:space="1" w:color="auto"/>
          <w:left w:val="single" w:sz="4" w:space="4" w:color="auto"/>
          <w:bottom w:val="single" w:sz="4" w:space="1" w:color="auto"/>
          <w:right w:val="single" w:sz="4" w:space="4" w:color="auto"/>
        </w:pBdr>
        <w:jc w:val="both"/>
        <w:rPr>
          <w:rFonts w:ascii="Verdana" w:hAnsi="Verdana" w:cs="Arial"/>
          <w:i/>
          <w:color w:val="000000"/>
          <w:sz w:val="20"/>
          <w:szCs w:val="20"/>
        </w:rPr>
      </w:pPr>
      <w:r w:rsidRPr="00994DD9">
        <w:rPr>
          <w:rFonts w:ascii="Arial" w:hAnsi="Arial" w:cs="Arial"/>
          <w:color w:val="000000"/>
          <w:sz w:val="20"/>
          <w:szCs w:val="20"/>
        </w:rPr>
        <w:t>􀆑</w:t>
      </w:r>
      <w:r w:rsidRPr="00994DD9">
        <w:rPr>
          <w:rFonts w:ascii="Verdana" w:hAnsi="Verdana" w:cs="Arial"/>
          <w:color w:val="000000"/>
          <w:sz w:val="20"/>
          <w:szCs w:val="20"/>
        </w:rPr>
        <w:t xml:space="preserve"> dipendente di ente pubblico: ente di appartenenza (</w:t>
      </w:r>
      <w:r w:rsidRPr="00994DD9">
        <w:rPr>
          <w:rFonts w:ascii="Verdana" w:hAnsi="Verdana" w:cs="Arial"/>
          <w:i/>
          <w:color w:val="000000"/>
          <w:sz w:val="20"/>
          <w:szCs w:val="20"/>
        </w:rPr>
        <w:t>denominazione ed indirizzo completo)</w:t>
      </w:r>
    </w:p>
    <w:p w14:paraId="448080C7" w14:textId="77777777" w:rsidR="00A8116B" w:rsidRDefault="00A8116B" w:rsidP="00A8116B">
      <w:pPr>
        <w:pBdr>
          <w:top w:val="single" w:sz="4" w:space="1" w:color="auto"/>
          <w:left w:val="single" w:sz="4" w:space="4" w:color="auto"/>
          <w:bottom w:val="single" w:sz="4" w:space="1" w:color="auto"/>
          <w:right w:val="single" w:sz="4" w:space="4" w:color="auto"/>
        </w:pBdr>
        <w:jc w:val="both"/>
        <w:rPr>
          <w:rFonts w:ascii="Verdana" w:hAnsi="Verdana" w:cs="Arial"/>
          <w:i/>
          <w:color w:val="000000"/>
          <w:sz w:val="20"/>
          <w:szCs w:val="20"/>
        </w:rPr>
      </w:pPr>
    </w:p>
    <w:p w14:paraId="10D93E31" w14:textId="77777777" w:rsidR="00A8116B" w:rsidRDefault="00A8116B" w:rsidP="00A8116B">
      <w:pPr>
        <w:pBdr>
          <w:top w:val="single" w:sz="4" w:space="1" w:color="auto"/>
          <w:left w:val="single" w:sz="4" w:space="4" w:color="auto"/>
          <w:bottom w:val="single" w:sz="4" w:space="1" w:color="auto"/>
          <w:right w:val="single" w:sz="4" w:space="4" w:color="auto"/>
        </w:pBdr>
        <w:jc w:val="both"/>
        <w:rPr>
          <w:rFonts w:ascii="Verdana" w:hAnsi="Verdana" w:cs="Arial"/>
          <w:i/>
          <w:color w:val="000000"/>
          <w:sz w:val="20"/>
          <w:szCs w:val="20"/>
        </w:rPr>
      </w:pPr>
      <w:r w:rsidRPr="00994DD9">
        <w:rPr>
          <w:rFonts w:ascii="Verdana" w:hAnsi="Verdana" w:cs="Arial"/>
          <w:i/>
          <w:color w:val="000000"/>
          <w:sz w:val="20"/>
          <w:szCs w:val="20"/>
        </w:rPr>
        <w:t xml:space="preserve"> ………………………………………………………………………………………………………………………………</w:t>
      </w:r>
    </w:p>
    <w:p w14:paraId="7933A6DA" w14:textId="77777777" w:rsidR="00A8116B" w:rsidRDefault="00A8116B" w:rsidP="00A8116B">
      <w:pPr>
        <w:pBdr>
          <w:top w:val="single" w:sz="4" w:space="1" w:color="auto"/>
          <w:left w:val="single" w:sz="4" w:space="4" w:color="auto"/>
          <w:bottom w:val="single" w:sz="4" w:space="1" w:color="auto"/>
          <w:right w:val="single" w:sz="4" w:space="4" w:color="auto"/>
        </w:pBdr>
        <w:jc w:val="both"/>
        <w:rPr>
          <w:rFonts w:ascii="Verdana" w:hAnsi="Verdana" w:cs="Arial"/>
          <w:i/>
          <w:color w:val="000000"/>
          <w:sz w:val="20"/>
          <w:szCs w:val="20"/>
        </w:rPr>
      </w:pPr>
    </w:p>
    <w:p w14:paraId="4D94FD38" w14:textId="77777777" w:rsidR="00A8116B" w:rsidRDefault="00A8116B" w:rsidP="00A8116B"/>
    <w:p w14:paraId="67C32947" w14:textId="77777777" w:rsidR="00A8116B" w:rsidRPr="00994DD9" w:rsidRDefault="00A8116B" w:rsidP="00A8116B">
      <w:pPr>
        <w:jc w:val="center"/>
        <w:rPr>
          <w:rFonts w:ascii="Verdana" w:hAnsi="Verdana" w:cs="Arial"/>
          <w:b/>
          <w:sz w:val="20"/>
          <w:szCs w:val="20"/>
        </w:rPr>
      </w:pPr>
      <w:r w:rsidRPr="00994DD9">
        <w:rPr>
          <w:rFonts w:ascii="Verdana" w:hAnsi="Verdana" w:cs="Arial"/>
          <w:b/>
          <w:sz w:val="20"/>
          <w:szCs w:val="20"/>
        </w:rPr>
        <w:t>CHIEDE</w:t>
      </w:r>
    </w:p>
    <w:p w14:paraId="45138420" w14:textId="77777777" w:rsidR="00A8116B" w:rsidRDefault="00A8116B" w:rsidP="00A8116B">
      <w:pPr>
        <w:rPr>
          <w:rFonts w:ascii="Verdana" w:hAnsi="Verdana" w:cs="Arial"/>
          <w:sz w:val="20"/>
          <w:szCs w:val="20"/>
        </w:rPr>
      </w:pPr>
    </w:p>
    <w:p w14:paraId="18C098B8" w14:textId="77777777" w:rsidR="00A8116B" w:rsidRDefault="00A8116B" w:rsidP="00A8116B">
      <w:pPr>
        <w:tabs>
          <w:tab w:val="left" w:pos="1306"/>
        </w:tabs>
        <w:jc w:val="both"/>
        <w:rPr>
          <w:rFonts w:ascii="Verdana" w:hAnsi="Verdana" w:cs="Arial"/>
          <w:bCs/>
          <w:color w:val="000000"/>
          <w:sz w:val="20"/>
          <w:szCs w:val="20"/>
        </w:rPr>
      </w:pPr>
      <w:r w:rsidRPr="0020221A">
        <w:rPr>
          <w:rFonts w:ascii="Verdana" w:hAnsi="Verdana" w:cs="Helvetica"/>
          <w:color w:val="000000"/>
          <w:sz w:val="20"/>
          <w:szCs w:val="20"/>
        </w:rPr>
        <w:t xml:space="preserve">di essere iscritto nell’elenco regionale dei candidati alla nomina a revisori dei conti della Regione Emilia-Romagna ai sensi dell'articolo 7 </w:t>
      </w:r>
      <w:r w:rsidRPr="0020221A">
        <w:rPr>
          <w:rFonts w:ascii="Verdana" w:hAnsi="Verdana" w:cs="Arial"/>
          <w:bCs/>
          <w:color w:val="000000"/>
          <w:sz w:val="20"/>
          <w:szCs w:val="20"/>
        </w:rPr>
        <w:t xml:space="preserve">della legge regionale 21 dicembre 2012, n. 18 (Istituzione, ai sensi dell'art. 14, co. 1, lett. e) del </w:t>
      </w:r>
      <w:proofErr w:type="gramStart"/>
      <w:r w:rsidRPr="0020221A">
        <w:rPr>
          <w:rFonts w:ascii="Verdana" w:hAnsi="Verdana" w:cs="Arial"/>
          <w:bCs/>
          <w:color w:val="000000"/>
          <w:sz w:val="20"/>
          <w:szCs w:val="20"/>
        </w:rPr>
        <w:t>decreto legge</w:t>
      </w:r>
      <w:proofErr w:type="gramEnd"/>
      <w:r w:rsidRPr="0020221A">
        <w:rPr>
          <w:rFonts w:ascii="Verdana" w:hAnsi="Verdana" w:cs="Arial"/>
          <w:bCs/>
          <w:color w:val="000000"/>
          <w:sz w:val="20"/>
          <w:szCs w:val="20"/>
        </w:rPr>
        <w:t xml:space="preserve"> 13 agosto 2011, n. 138  (Ulteriori misure urgenti per la stabilizzazione finanziaria e per lo sviluppo) - convertito, con modificazioni, dalla legge 14 settembre 2011, n. 148  - del collegio regionale dei revisori dei conti, quale organo di vigilanza sulla regolarità contabile, finanziaria ed economica della</w:t>
      </w:r>
      <w:r>
        <w:rPr>
          <w:rFonts w:ascii="Verdana" w:hAnsi="Verdana" w:cs="Arial"/>
          <w:bCs/>
          <w:color w:val="000000"/>
          <w:sz w:val="20"/>
          <w:szCs w:val="20"/>
        </w:rPr>
        <w:t xml:space="preserve"> gestione dell’ente). A tal fine</w:t>
      </w:r>
    </w:p>
    <w:p w14:paraId="2FAF7D32" w14:textId="77777777" w:rsidR="00A8116B" w:rsidRDefault="00A8116B" w:rsidP="00A8116B">
      <w:pPr>
        <w:tabs>
          <w:tab w:val="left" w:pos="1306"/>
        </w:tabs>
        <w:jc w:val="both"/>
        <w:rPr>
          <w:rFonts w:ascii="Verdana" w:hAnsi="Verdana" w:cs="Arial"/>
          <w:bCs/>
          <w:color w:val="000000"/>
          <w:sz w:val="20"/>
          <w:szCs w:val="20"/>
        </w:rPr>
      </w:pPr>
    </w:p>
    <w:p w14:paraId="7A62C366" w14:textId="77777777" w:rsidR="00A8116B" w:rsidRPr="0020221A" w:rsidRDefault="00A8116B" w:rsidP="00A8116B">
      <w:pPr>
        <w:autoSpaceDE w:val="0"/>
        <w:autoSpaceDN w:val="0"/>
        <w:adjustRightInd w:val="0"/>
        <w:jc w:val="center"/>
        <w:rPr>
          <w:rFonts w:ascii="Verdana" w:hAnsi="Verdana" w:cs="Arial"/>
          <w:b/>
          <w:bCs/>
          <w:color w:val="000000"/>
          <w:sz w:val="20"/>
          <w:szCs w:val="20"/>
        </w:rPr>
      </w:pPr>
      <w:r w:rsidRPr="0020221A">
        <w:rPr>
          <w:rFonts w:ascii="Verdana" w:hAnsi="Verdana" w:cs="Arial"/>
          <w:b/>
          <w:bCs/>
          <w:color w:val="000000"/>
          <w:sz w:val="20"/>
          <w:szCs w:val="20"/>
        </w:rPr>
        <w:t>DICHIARA</w:t>
      </w:r>
    </w:p>
    <w:p w14:paraId="39EF10E6" w14:textId="77777777" w:rsidR="00A8116B" w:rsidRPr="0020221A" w:rsidRDefault="00A8116B" w:rsidP="00A8116B">
      <w:pPr>
        <w:autoSpaceDE w:val="0"/>
        <w:autoSpaceDN w:val="0"/>
        <w:adjustRightInd w:val="0"/>
        <w:jc w:val="center"/>
        <w:rPr>
          <w:rFonts w:ascii="Verdana" w:hAnsi="Verdana" w:cs="Arial"/>
          <w:b/>
          <w:bCs/>
          <w:color w:val="000000"/>
          <w:sz w:val="20"/>
          <w:szCs w:val="20"/>
        </w:rPr>
      </w:pPr>
    </w:p>
    <w:p w14:paraId="23681050" w14:textId="77777777" w:rsidR="00A8116B" w:rsidRPr="0020221A" w:rsidRDefault="00A8116B" w:rsidP="00A8116B">
      <w:pPr>
        <w:autoSpaceDE w:val="0"/>
        <w:autoSpaceDN w:val="0"/>
        <w:adjustRightInd w:val="0"/>
        <w:jc w:val="both"/>
        <w:rPr>
          <w:rFonts w:ascii="Verdana" w:hAnsi="Verdana" w:cs="Helvetica"/>
          <w:color w:val="000000"/>
          <w:sz w:val="20"/>
          <w:szCs w:val="20"/>
        </w:rPr>
      </w:pPr>
      <w:r w:rsidRPr="0020221A">
        <w:rPr>
          <w:rFonts w:ascii="Verdana" w:hAnsi="Verdana" w:cs="Helvetica"/>
          <w:color w:val="000000"/>
          <w:sz w:val="20"/>
          <w:szCs w:val="20"/>
        </w:rPr>
        <w:t>ai sensi degli articoli 46 e 47 del d.p.r. 28 dicembre 2000, n. 445 (Testo unico delle disposizioni legislative e regolamentari in materia di documentazione amministrativa), sotto la propria responsabilità e consapevole delle sanzioni penali per dichiarazioni mendaci, formazione e uso di atti falsi così come disposto dell’art. 76 del citato d.p.r. 445/2000</w:t>
      </w:r>
    </w:p>
    <w:p w14:paraId="6A468ED9"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2FE3071B" w14:textId="77777777" w:rsidR="00A8116B" w:rsidRPr="0020221A" w:rsidRDefault="00A8116B" w:rsidP="00A8116B">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Arial"/>
          <w:b/>
          <w:bCs/>
          <w:color w:val="000000"/>
          <w:sz w:val="20"/>
          <w:szCs w:val="20"/>
        </w:rPr>
      </w:pPr>
      <w:r w:rsidRPr="0020221A">
        <w:rPr>
          <w:rFonts w:ascii="Verdana" w:hAnsi="Verdana" w:cs="Arial"/>
          <w:b/>
          <w:bCs/>
          <w:color w:val="000000"/>
          <w:sz w:val="20"/>
          <w:szCs w:val="20"/>
        </w:rPr>
        <w:t>Sarà preso in considerazione, ai fini della valutazione del possesso dei requisiti necessari per l’iscrizione nell’elenco dei candidati alla nomina di revisore dei conti della Regione Emilia-Romagna di cui al punto A dell’avviso pubblico, esclusivamente quanto dichiarato nella presente domanda di iscrizione.</w:t>
      </w:r>
    </w:p>
    <w:p w14:paraId="33945C58" w14:textId="77777777" w:rsidR="00A8116B" w:rsidRPr="0020221A" w:rsidRDefault="00A8116B" w:rsidP="00A8116B">
      <w:pPr>
        <w:autoSpaceDE w:val="0"/>
        <w:autoSpaceDN w:val="0"/>
        <w:adjustRightInd w:val="0"/>
        <w:jc w:val="both"/>
        <w:rPr>
          <w:rFonts w:ascii="Verdana" w:hAnsi="Verdana" w:cs="Arial"/>
          <w:b/>
          <w:bCs/>
          <w:color w:val="000000"/>
          <w:sz w:val="20"/>
          <w:szCs w:val="20"/>
        </w:rPr>
      </w:pPr>
    </w:p>
    <w:p w14:paraId="5DA76506" w14:textId="77777777" w:rsidR="00A8116B" w:rsidRPr="004033A3" w:rsidRDefault="00A8116B" w:rsidP="00A8116B">
      <w:pPr>
        <w:autoSpaceDE w:val="0"/>
        <w:autoSpaceDN w:val="0"/>
        <w:adjustRightInd w:val="0"/>
        <w:jc w:val="both"/>
        <w:rPr>
          <w:rFonts w:ascii="Verdana" w:hAnsi="Verdana" w:cs="Arial"/>
          <w:b/>
          <w:bCs/>
          <w:sz w:val="20"/>
          <w:szCs w:val="20"/>
        </w:rPr>
      </w:pPr>
      <w:r w:rsidRPr="00F96593">
        <w:rPr>
          <w:rFonts w:ascii="Calibri" w:hAnsi="Calibri" w:cs="Calibri"/>
          <w:b/>
          <w:sz w:val="36"/>
          <w:szCs w:val="36"/>
        </w:rPr>
        <w:t>□</w:t>
      </w:r>
      <w:r>
        <w:rPr>
          <w:rFonts w:ascii="Verdana" w:hAnsi="Verdana" w:cs="Arial"/>
          <w:b/>
          <w:bCs/>
          <w:sz w:val="20"/>
          <w:szCs w:val="20"/>
        </w:rPr>
        <w:tab/>
      </w:r>
      <w:r w:rsidRPr="004033A3">
        <w:rPr>
          <w:rFonts w:ascii="Verdana" w:hAnsi="Verdana" w:cs="Arial"/>
          <w:b/>
          <w:bCs/>
          <w:sz w:val="20"/>
          <w:szCs w:val="20"/>
        </w:rPr>
        <w:t xml:space="preserve">di essere in possesso dei requisiti per le nomine prescritti dall’art. 3 della </w:t>
      </w:r>
      <w:proofErr w:type="spellStart"/>
      <w:r w:rsidRPr="004033A3">
        <w:rPr>
          <w:rFonts w:ascii="Verdana" w:hAnsi="Verdana" w:cs="Arial"/>
          <w:b/>
          <w:bCs/>
          <w:sz w:val="20"/>
          <w:szCs w:val="20"/>
        </w:rPr>
        <w:t>l.r</w:t>
      </w:r>
      <w:proofErr w:type="spellEnd"/>
      <w:r w:rsidRPr="004033A3">
        <w:rPr>
          <w:rFonts w:ascii="Verdana" w:hAnsi="Verdana" w:cs="Arial"/>
          <w:b/>
          <w:bCs/>
          <w:sz w:val="20"/>
          <w:szCs w:val="20"/>
        </w:rPr>
        <w:t>. 24/94;</w:t>
      </w:r>
    </w:p>
    <w:p w14:paraId="79DB74D6" w14:textId="77777777" w:rsidR="00A8116B" w:rsidRPr="0020221A" w:rsidRDefault="00A8116B" w:rsidP="00A8116B">
      <w:pPr>
        <w:autoSpaceDE w:val="0"/>
        <w:autoSpaceDN w:val="0"/>
        <w:adjustRightInd w:val="0"/>
        <w:ind w:left="180" w:hanging="180"/>
        <w:jc w:val="both"/>
        <w:rPr>
          <w:rFonts w:ascii="Verdana" w:hAnsi="Verdana" w:cs="Arial"/>
          <w:b/>
          <w:bCs/>
          <w:sz w:val="20"/>
          <w:szCs w:val="20"/>
        </w:rPr>
      </w:pPr>
    </w:p>
    <w:p w14:paraId="731E37E4" w14:textId="77777777" w:rsidR="00A8116B" w:rsidRPr="00F96593" w:rsidRDefault="00A8116B" w:rsidP="00A8116B">
      <w:pPr>
        <w:autoSpaceDE w:val="0"/>
        <w:autoSpaceDN w:val="0"/>
        <w:adjustRightInd w:val="0"/>
        <w:jc w:val="both"/>
        <w:rPr>
          <w:rFonts w:ascii="Verdana" w:hAnsi="Verdana" w:cs="Arial"/>
          <w:b/>
          <w:bCs/>
          <w:color w:val="000000"/>
          <w:sz w:val="20"/>
          <w:szCs w:val="20"/>
        </w:rPr>
      </w:pPr>
      <w:r w:rsidRPr="00F96593">
        <w:rPr>
          <w:rFonts w:ascii="Calibri" w:hAnsi="Calibri" w:cs="Calibri"/>
          <w:b/>
          <w:sz w:val="36"/>
          <w:szCs w:val="36"/>
        </w:rPr>
        <w:t>□</w:t>
      </w:r>
      <w:r w:rsidRPr="00F96593">
        <w:rPr>
          <w:rFonts w:ascii="Verdana" w:hAnsi="Verdana" w:cs="Arial"/>
          <w:b/>
          <w:bCs/>
          <w:sz w:val="20"/>
          <w:szCs w:val="20"/>
        </w:rPr>
        <w:tab/>
        <w:t>di essere iscritto al registro dei revisori legali di cui al decreto legislativo 27 gennaio 2010, n. 39 (Attuazione della direttiva 2006/43/CE, relativa alle revisioni legali dei conti annuali e dei conti consolidati, che modifica le direttive 78/660/CEE e 83/349/CEE, e che abroga la direttiva 84/253/CEE) al n</w:t>
      </w:r>
      <w:r w:rsidRPr="00F96593">
        <w:rPr>
          <w:rFonts w:ascii="Verdana" w:hAnsi="Verdana" w:cs="Helvetica"/>
          <w:color w:val="000000"/>
          <w:sz w:val="20"/>
          <w:szCs w:val="20"/>
        </w:rPr>
        <w:t xml:space="preserve">………… </w:t>
      </w:r>
      <w:r w:rsidRPr="00F96593">
        <w:rPr>
          <w:rFonts w:ascii="Verdana" w:hAnsi="Verdana" w:cs="Arial"/>
          <w:b/>
          <w:bCs/>
          <w:color w:val="000000"/>
          <w:sz w:val="20"/>
          <w:szCs w:val="20"/>
        </w:rPr>
        <w:t xml:space="preserve">dal </w:t>
      </w:r>
      <w:r w:rsidRPr="00F96593">
        <w:rPr>
          <w:rFonts w:ascii="Verdana" w:hAnsi="Verdana" w:cs="Helvetica"/>
          <w:color w:val="000000"/>
          <w:sz w:val="20"/>
          <w:szCs w:val="20"/>
        </w:rPr>
        <w:t>………………………</w:t>
      </w:r>
      <w:proofErr w:type="gramStart"/>
      <w:r w:rsidRPr="00F96593">
        <w:rPr>
          <w:rFonts w:ascii="Verdana" w:hAnsi="Verdana" w:cs="Helvetica"/>
          <w:color w:val="000000"/>
          <w:sz w:val="20"/>
          <w:szCs w:val="20"/>
        </w:rPr>
        <w:t>…….</w:t>
      </w:r>
      <w:proofErr w:type="gramEnd"/>
      <w:r w:rsidRPr="00F96593">
        <w:rPr>
          <w:rFonts w:ascii="Verdana" w:hAnsi="Verdana" w:cs="Helvetica"/>
          <w:color w:val="000000"/>
          <w:sz w:val="20"/>
          <w:szCs w:val="20"/>
        </w:rPr>
        <w:t>(indicare giorno, mese ed anno)</w:t>
      </w:r>
      <w:r w:rsidRPr="00F96593">
        <w:rPr>
          <w:rFonts w:ascii="Verdana" w:hAnsi="Verdana" w:cs="Arial"/>
          <w:b/>
          <w:bCs/>
          <w:color w:val="000000"/>
          <w:sz w:val="20"/>
          <w:szCs w:val="20"/>
        </w:rPr>
        <w:t>;</w:t>
      </w:r>
    </w:p>
    <w:p w14:paraId="6953134C" w14:textId="77777777" w:rsidR="00A8116B" w:rsidRPr="0020221A" w:rsidRDefault="00A8116B" w:rsidP="00A8116B">
      <w:pPr>
        <w:autoSpaceDE w:val="0"/>
        <w:autoSpaceDN w:val="0"/>
        <w:adjustRightInd w:val="0"/>
        <w:ind w:left="180" w:hanging="180"/>
        <w:jc w:val="both"/>
        <w:rPr>
          <w:rFonts w:ascii="Verdana" w:hAnsi="Verdana" w:cs="Helvetica"/>
          <w:color w:val="000000"/>
          <w:sz w:val="20"/>
          <w:szCs w:val="20"/>
        </w:rPr>
      </w:pPr>
    </w:p>
    <w:p w14:paraId="331832FC" w14:textId="77777777" w:rsidR="00A8116B" w:rsidRPr="00F96593" w:rsidRDefault="00A8116B" w:rsidP="00A8116B">
      <w:pPr>
        <w:autoSpaceDE w:val="0"/>
        <w:autoSpaceDN w:val="0"/>
        <w:adjustRightInd w:val="0"/>
        <w:jc w:val="both"/>
        <w:rPr>
          <w:rFonts w:ascii="Verdana" w:hAnsi="Verdana" w:cs="Helvetica"/>
          <w:color w:val="000000"/>
          <w:sz w:val="20"/>
          <w:szCs w:val="20"/>
        </w:rPr>
      </w:pPr>
      <w:r w:rsidRPr="00F96593">
        <w:rPr>
          <w:rFonts w:ascii="Calibri" w:hAnsi="Calibri" w:cs="Calibri"/>
          <w:b/>
          <w:sz w:val="36"/>
          <w:szCs w:val="36"/>
        </w:rPr>
        <w:t>□</w:t>
      </w:r>
      <w:r w:rsidRPr="00F96593">
        <w:rPr>
          <w:rFonts w:ascii="Verdana" w:hAnsi="Verdana" w:cs="Arial"/>
          <w:b/>
          <w:bCs/>
          <w:sz w:val="20"/>
          <w:szCs w:val="20"/>
        </w:rPr>
        <w:tab/>
      </w:r>
      <w:r w:rsidRPr="00F96593">
        <w:rPr>
          <w:rFonts w:ascii="Verdana" w:hAnsi="Verdana" w:cs="Arial"/>
          <w:b/>
          <w:bCs/>
          <w:color w:val="000000"/>
          <w:sz w:val="20"/>
          <w:szCs w:val="20"/>
        </w:rPr>
        <w:t xml:space="preserve">di </w:t>
      </w:r>
      <w:r w:rsidRPr="00F96593">
        <w:rPr>
          <w:rFonts w:ascii="Verdana" w:hAnsi="Verdana" w:cs="Arial"/>
          <w:b/>
          <w:bCs/>
          <w:sz w:val="20"/>
          <w:szCs w:val="20"/>
        </w:rPr>
        <w:t>essere</w:t>
      </w:r>
      <w:r w:rsidRPr="00F96593">
        <w:rPr>
          <w:rFonts w:ascii="Verdana" w:hAnsi="Verdana" w:cs="Arial"/>
          <w:b/>
          <w:bCs/>
          <w:color w:val="000000"/>
          <w:sz w:val="20"/>
          <w:szCs w:val="20"/>
        </w:rPr>
        <w:t xml:space="preserve"> in possesso di anzianità di iscrizione, non inferiore a dieci anni, conseguita anche cumulativamente nel nuovo e nel vecchio regime, rispettivamente nel registro di revisore legale di cui al decreto legislativo 27 gennaio 2010, n. 39 e nel registro dei revisori contabili di cui all’articolo 1 del decreto legislativo 27 gennaio 1992, n. 88 (Attuazione della direttiva 84/253/CEE, relativa all'abilitazione delle persone incaricate del controllo di legge dei documenti contabili) ovvero nell’albo dei dottori commercialisti e degli esperti contabili di cui al decreto legislativo 28 giugno 2005, n.139 (Costituzione dell'Ordine dei dottori commercialisti e degli esperti contabili, a norma dell'articolo 2 della L. 24 febbraio 2005, n. 34), indicando al riguardo:</w:t>
      </w:r>
    </w:p>
    <w:p w14:paraId="4268C85C"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48DB50F5" w14:textId="77777777" w:rsidR="00A8116B" w:rsidRDefault="00A8116B" w:rsidP="00A8116B">
      <w:pPr>
        <w:autoSpaceDE w:val="0"/>
        <w:autoSpaceDN w:val="0"/>
        <w:adjustRightInd w:val="0"/>
        <w:ind w:left="360"/>
        <w:jc w:val="both"/>
        <w:rPr>
          <w:rFonts w:ascii="Verdana" w:hAnsi="Verdana" w:cs="Helvetica"/>
          <w:color w:val="000000"/>
          <w:sz w:val="20"/>
          <w:szCs w:val="20"/>
        </w:rPr>
      </w:pPr>
      <w:r w:rsidRPr="0020221A">
        <w:rPr>
          <w:rFonts w:ascii="Arial" w:hAnsi="Arial" w:cs="Arial"/>
          <w:color w:val="000000"/>
          <w:sz w:val="20"/>
          <w:szCs w:val="20"/>
        </w:rPr>
        <w:t>􀆑</w:t>
      </w:r>
      <w:r w:rsidRPr="0020221A">
        <w:rPr>
          <w:rFonts w:ascii="Verdana" w:hAnsi="Verdana" w:cs="TimesNewRoman"/>
          <w:color w:val="000000"/>
          <w:sz w:val="20"/>
          <w:szCs w:val="20"/>
        </w:rPr>
        <w:t xml:space="preserve"> </w:t>
      </w:r>
      <w:r>
        <w:rPr>
          <w:rFonts w:ascii="Verdana" w:hAnsi="Verdana" w:cs="TimesNewRoman"/>
          <w:color w:val="000000"/>
          <w:sz w:val="20"/>
          <w:szCs w:val="20"/>
        </w:rPr>
        <w:tab/>
      </w:r>
      <w:r w:rsidRPr="0020221A">
        <w:rPr>
          <w:rFonts w:ascii="Verdana" w:hAnsi="Verdana" w:cs="Arial"/>
          <w:b/>
          <w:bCs/>
          <w:color w:val="000000"/>
          <w:sz w:val="20"/>
          <w:szCs w:val="20"/>
        </w:rPr>
        <w:t xml:space="preserve">di avere conseguito l’iscrizione nel registro dei revisori contabili di cui all’articolo 1 del decreto legislativo 27 gennaio 1992, n. 88 dal </w:t>
      </w:r>
      <w:r>
        <w:rPr>
          <w:rFonts w:ascii="Verdana" w:hAnsi="Verdana" w:cs="Helvetica"/>
          <w:color w:val="000000"/>
          <w:sz w:val="20"/>
          <w:szCs w:val="20"/>
        </w:rPr>
        <w:t>……………………………</w:t>
      </w:r>
      <w:r w:rsidRPr="0020221A">
        <w:rPr>
          <w:rFonts w:ascii="Verdana" w:hAnsi="Verdana" w:cs="Helvetica"/>
          <w:color w:val="000000"/>
          <w:sz w:val="20"/>
          <w:szCs w:val="20"/>
        </w:rPr>
        <w:t>…………</w:t>
      </w:r>
      <w:r>
        <w:rPr>
          <w:rFonts w:ascii="Verdana" w:hAnsi="Verdana" w:cs="Helvetica"/>
          <w:color w:val="000000"/>
          <w:sz w:val="20"/>
          <w:szCs w:val="20"/>
        </w:rPr>
        <w:t>……………………………………………</w:t>
      </w:r>
      <w:r w:rsidRPr="0020221A">
        <w:rPr>
          <w:rFonts w:ascii="Verdana" w:hAnsi="Verdana" w:cs="Helvetica"/>
          <w:color w:val="000000"/>
          <w:sz w:val="20"/>
          <w:szCs w:val="20"/>
        </w:rPr>
        <w:t>(indicare giorno, mese ed anno);</w:t>
      </w:r>
      <w:r>
        <w:rPr>
          <w:rFonts w:ascii="Verdana" w:hAnsi="Verdana" w:cs="Helvetica"/>
          <w:color w:val="000000"/>
          <w:sz w:val="20"/>
          <w:szCs w:val="20"/>
        </w:rPr>
        <w:t xml:space="preserve"> </w:t>
      </w:r>
    </w:p>
    <w:p w14:paraId="20BD912F" w14:textId="77777777" w:rsidR="00A8116B" w:rsidRPr="0020221A" w:rsidRDefault="00A8116B" w:rsidP="00A8116B">
      <w:pPr>
        <w:autoSpaceDE w:val="0"/>
        <w:autoSpaceDN w:val="0"/>
        <w:adjustRightInd w:val="0"/>
        <w:ind w:left="180"/>
        <w:jc w:val="both"/>
        <w:rPr>
          <w:rFonts w:ascii="Verdana" w:hAnsi="Verdana" w:cs="Helvetica"/>
          <w:color w:val="000000"/>
          <w:sz w:val="20"/>
          <w:szCs w:val="20"/>
        </w:rPr>
      </w:pPr>
    </w:p>
    <w:p w14:paraId="23778B2C" w14:textId="77777777" w:rsidR="00A8116B" w:rsidRPr="0020221A" w:rsidRDefault="00A8116B" w:rsidP="00A8116B">
      <w:pPr>
        <w:autoSpaceDE w:val="0"/>
        <w:autoSpaceDN w:val="0"/>
        <w:adjustRightInd w:val="0"/>
        <w:ind w:left="360"/>
        <w:jc w:val="both"/>
        <w:rPr>
          <w:rFonts w:ascii="Verdana" w:hAnsi="Verdana" w:cs="Helvetica"/>
          <w:color w:val="000000"/>
          <w:sz w:val="20"/>
          <w:szCs w:val="20"/>
        </w:rPr>
      </w:pPr>
      <w:r w:rsidRPr="0020221A">
        <w:rPr>
          <w:rFonts w:ascii="Arial" w:hAnsi="Arial" w:cs="Arial"/>
          <w:color w:val="000000"/>
          <w:sz w:val="20"/>
          <w:szCs w:val="20"/>
        </w:rPr>
        <w:t>􀆑</w:t>
      </w:r>
      <w:r w:rsidRPr="0020221A">
        <w:rPr>
          <w:rFonts w:ascii="Verdana" w:hAnsi="Verdana" w:cs="TimesNewRoman"/>
          <w:color w:val="000000"/>
          <w:sz w:val="20"/>
          <w:szCs w:val="20"/>
        </w:rPr>
        <w:t xml:space="preserve"> </w:t>
      </w:r>
      <w:r>
        <w:rPr>
          <w:rFonts w:ascii="Verdana" w:hAnsi="Verdana" w:cs="TimesNewRoman"/>
          <w:color w:val="000000"/>
          <w:sz w:val="20"/>
          <w:szCs w:val="20"/>
        </w:rPr>
        <w:tab/>
      </w:r>
      <w:r w:rsidRPr="0020221A">
        <w:rPr>
          <w:rFonts w:ascii="Verdana" w:hAnsi="Verdana" w:cs="Arial"/>
          <w:b/>
          <w:bCs/>
          <w:color w:val="000000"/>
          <w:sz w:val="20"/>
          <w:szCs w:val="20"/>
        </w:rPr>
        <w:t xml:space="preserve">di avere conseguito l’iscrizione nell’Albo dei dottori commercialisti e degli esperti contabili di cui al decreto legislativo 28 giugno 2005, n. 139 dal </w:t>
      </w:r>
      <w:r w:rsidRPr="0020221A">
        <w:rPr>
          <w:rFonts w:ascii="Verdana" w:hAnsi="Verdana" w:cs="Helvetica"/>
          <w:color w:val="000000"/>
          <w:sz w:val="20"/>
          <w:szCs w:val="20"/>
        </w:rPr>
        <w:t>………………………</w:t>
      </w:r>
      <w:proofErr w:type="gramStart"/>
      <w:r w:rsidRPr="0020221A">
        <w:rPr>
          <w:rFonts w:ascii="Verdana" w:hAnsi="Verdana" w:cs="Helvetica"/>
          <w:color w:val="000000"/>
          <w:sz w:val="20"/>
          <w:szCs w:val="20"/>
        </w:rPr>
        <w:t>…….</w:t>
      </w:r>
      <w:proofErr w:type="gramEnd"/>
      <w:r w:rsidRPr="0020221A">
        <w:rPr>
          <w:rFonts w:ascii="Verdana" w:hAnsi="Verdana" w:cs="Helvetica"/>
          <w:color w:val="000000"/>
          <w:sz w:val="20"/>
          <w:szCs w:val="20"/>
        </w:rPr>
        <w:t>…………</w:t>
      </w:r>
      <w:r>
        <w:rPr>
          <w:rFonts w:ascii="Verdana" w:hAnsi="Verdana" w:cs="Helvetica"/>
          <w:color w:val="000000"/>
          <w:sz w:val="20"/>
          <w:szCs w:val="20"/>
        </w:rPr>
        <w:t>………………………………………..</w:t>
      </w:r>
      <w:r w:rsidRPr="0020221A">
        <w:rPr>
          <w:rFonts w:ascii="Verdana" w:hAnsi="Verdana" w:cs="Helvetica"/>
          <w:color w:val="000000"/>
          <w:sz w:val="20"/>
          <w:szCs w:val="20"/>
        </w:rPr>
        <w:t>.(indicare giorno, mese ed anno);</w:t>
      </w:r>
    </w:p>
    <w:p w14:paraId="3C22DB52"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2044A571" w14:textId="77777777" w:rsidR="00A8116B" w:rsidRPr="008676C3" w:rsidRDefault="00A8116B" w:rsidP="00A8116B">
      <w:pPr>
        <w:autoSpaceDE w:val="0"/>
        <w:autoSpaceDN w:val="0"/>
        <w:adjustRightInd w:val="0"/>
        <w:jc w:val="both"/>
        <w:rPr>
          <w:rFonts w:ascii="Verdana" w:hAnsi="Verdana" w:cs="Helvetica"/>
          <w:color w:val="000000"/>
          <w:sz w:val="20"/>
          <w:szCs w:val="20"/>
        </w:rPr>
      </w:pPr>
      <w:r w:rsidRPr="008676C3">
        <w:rPr>
          <w:rFonts w:ascii="Calibri" w:hAnsi="Calibri" w:cs="Calibri"/>
          <w:b/>
          <w:sz w:val="36"/>
          <w:szCs w:val="36"/>
        </w:rPr>
        <w:t>□</w:t>
      </w:r>
      <w:r w:rsidRPr="008676C3">
        <w:rPr>
          <w:rFonts w:ascii="Verdana" w:hAnsi="Verdana" w:cs="Arial"/>
          <w:b/>
          <w:bCs/>
          <w:sz w:val="20"/>
          <w:szCs w:val="20"/>
        </w:rPr>
        <w:tab/>
      </w:r>
      <w:r w:rsidRPr="008676C3">
        <w:rPr>
          <w:rFonts w:ascii="Verdana" w:hAnsi="Verdana" w:cs="Arial"/>
          <w:b/>
          <w:bCs/>
          <w:color w:val="000000"/>
          <w:sz w:val="20"/>
          <w:szCs w:val="20"/>
        </w:rPr>
        <w:t xml:space="preserve">di avere maturato una esperienza professionale di almeno cinque anni come revisore dei conti negli enti territoriali di dimensioni medio-grandi (province e comuni superiori ai 50.000 abitanti), negli enti del servizio sanitario, nelle università pubbliche e nelle aziende di trasporto pubblico locale di rilevante interesse in ambito regionale ovvero, in alternativa, con lo svolgimento di incarichi, di pari durata e presso enti </w:t>
      </w:r>
      <w:r w:rsidRPr="008676C3">
        <w:rPr>
          <w:rFonts w:ascii="Verdana" w:hAnsi="Verdana" w:cs="Arial"/>
          <w:b/>
          <w:bCs/>
          <w:sz w:val="20"/>
          <w:szCs w:val="20"/>
        </w:rPr>
        <w:t>con analoghe caratteristiche</w:t>
      </w:r>
      <w:r w:rsidRPr="008676C3">
        <w:rPr>
          <w:rFonts w:ascii="Verdana" w:hAnsi="Verdana" w:cs="Arial"/>
          <w:b/>
          <w:bCs/>
          <w:color w:val="000000"/>
          <w:sz w:val="20"/>
          <w:szCs w:val="20"/>
        </w:rPr>
        <w:t xml:space="preserve">, di responsabile dei servizi economici e finanziari </w:t>
      </w:r>
      <w:bookmarkStart w:id="0" w:name="_Hlk115361993"/>
    </w:p>
    <w:p w14:paraId="048BB2ED" w14:textId="77777777" w:rsidR="00A8116B" w:rsidRPr="008676C3" w:rsidRDefault="00A8116B" w:rsidP="00A8116B">
      <w:pPr>
        <w:autoSpaceDE w:val="0"/>
        <w:autoSpaceDN w:val="0"/>
        <w:adjustRightInd w:val="0"/>
        <w:jc w:val="both"/>
        <w:rPr>
          <w:rFonts w:ascii="Verdana" w:hAnsi="Verdana" w:cs="Helvetica"/>
          <w:color w:val="000000"/>
          <w:sz w:val="20"/>
          <w:szCs w:val="20"/>
        </w:rPr>
      </w:pPr>
      <w:r w:rsidRPr="008676C3">
        <w:rPr>
          <w:rFonts w:ascii="Verdana" w:hAnsi="Verdana" w:cs="Helvetica"/>
          <w:color w:val="000000"/>
          <w:sz w:val="20"/>
          <w:szCs w:val="20"/>
        </w:rPr>
        <w:t>(</w:t>
      </w:r>
      <w:r w:rsidRPr="008676C3">
        <w:rPr>
          <w:rFonts w:ascii="Verdana" w:hAnsi="Verdana" w:cs="Arial"/>
          <w:i/>
          <w:iCs/>
          <w:color w:val="000000"/>
          <w:sz w:val="20"/>
          <w:szCs w:val="20"/>
        </w:rPr>
        <w:t>specificare enti e durata dell’incarico, indicando giorni, mesi e anni di inizio e fine</w:t>
      </w:r>
      <w:r w:rsidRPr="008676C3">
        <w:rPr>
          <w:rFonts w:ascii="Verdana" w:hAnsi="Verdana" w:cs="Helvetica"/>
          <w:color w:val="000000"/>
          <w:sz w:val="20"/>
          <w:szCs w:val="20"/>
        </w:rPr>
        <w:t>):</w:t>
      </w:r>
    </w:p>
    <w:p w14:paraId="7E5BDD86" w14:textId="77777777" w:rsidR="00A8116B" w:rsidRDefault="00A8116B" w:rsidP="00A8116B">
      <w:pPr>
        <w:autoSpaceDE w:val="0"/>
        <w:autoSpaceDN w:val="0"/>
        <w:adjustRightInd w:val="0"/>
        <w:ind w:left="180" w:hanging="180"/>
        <w:jc w:val="both"/>
        <w:rPr>
          <w:rFonts w:ascii="Verdana" w:hAnsi="Verdana" w:cs="Helvetica"/>
          <w:color w:val="000000"/>
          <w:sz w:val="20"/>
          <w:szCs w:val="20"/>
        </w:rPr>
      </w:pPr>
      <w:r>
        <w:rPr>
          <w:rFonts w:ascii="Verdana" w:hAnsi="Verdana" w:cs="Helvetica"/>
          <w:color w:val="000000"/>
          <w:sz w:val="20"/>
          <w:szCs w:val="20"/>
        </w:rPr>
        <w:tab/>
      </w:r>
      <w:r w:rsidRPr="0020221A">
        <w:rPr>
          <w:rFonts w:ascii="Verdana" w:hAnsi="Verdana" w:cs="Helvetica"/>
          <w:color w:val="000000"/>
          <w:sz w:val="20"/>
          <w:szCs w:val="20"/>
        </w:rPr>
        <w:t>………………………………………………………………………………………………………………………………………………………………………………………………………………………………………………………………………………………………………………………………………………………………………………………………………………………………………………………………………………………………………………………………………………………………………………………………………………………………………………………………………………………………………………………………………………………………………………………………………………………………………………………………………………………………………………………………………………………………………………………………………………………………………………………………………………………………………………………………………………………………………………………………………………………………………………………………………………………………………………………………………………………………………………………………………………………</w:t>
      </w:r>
      <w:r w:rsidRPr="0020221A">
        <w:rPr>
          <w:rFonts w:ascii="Verdana" w:hAnsi="Verdana" w:cs="Helvetica"/>
          <w:color w:val="000000"/>
          <w:sz w:val="20"/>
          <w:szCs w:val="20"/>
        </w:rPr>
        <w:lastRenderedPageBreak/>
        <w:t>……………………………………………………………………………………………………………………………………………………………………………………………………………………………………………………………………………………………………………………………………………………………………………………………………………………………………………………………………………………………………………………………………………………………………………………………………………………………………………………………………………………………………………………………………………………………………………………………………………………………………………………………………………………………………………………………………………………………………………………………………………………</w:t>
      </w:r>
      <w:r>
        <w:rPr>
          <w:rFonts w:ascii="Verdana" w:hAnsi="Verdana" w:cs="Helvetica"/>
          <w:color w:val="000000"/>
          <w:sz w:val="20"/>
          <w:szCs w:val="20"/>
        </w:rPr>
        <w:t>…………………………………………………………………………………</w:t>
      </w:r>
    </w:p>
    <w:bookmarkEnd w:id="0"/>
    <w:p w14:paraId="254E5D0F" w14:textId="77777777" w:rsidR="00A8116B" w:rsidRDefault="00A8116B" w:rsidP="00A8116B">
      <w:pPr>
        <w:autoSpaceDE w:val="0"/>
        <w:autoSpaceDN w:val="0"/>
        <w:adjustRightInd w:val="0"/>
        <w:ind w:left="180" w:hanging="180"/>
        <w:jc w:val="both"/>
        <w:rPr>
          <w:rFonts w:ascii="Verdana" w:hAnsi="Verdana" w:cs="Helvetica"/>
          <w:color w:val="000000"/>
          <w:sz w:val="20"/>
          <w:szCs w:val="20"/>
        </w:rPr>
      </w:pPr>
    </w:p>
    <w:p w14:paraId="4A54DA32" w14:textId="77777777" w:rsidR="00A8116B" w:rsidRPr="0068314A" w:rsidRDefault="00A8116B" w:rsidP="00A8116B">
      <w:pPr>
        <w:jc w:val="both"/>
        <w:rPr>
          <w:rFonts w:ascii="Verdana" w:hAnsi="Verdana" w:cs="Arial"/>
          <w:color w:val="000000"/>
          <w:sz w:val="20"/>
          <w:szCs w:val="20"/>
        </w:rPr>
      </w:pPr>
      <w:r w:rsidRPr="00F96593">
        <w:rPr>
          <w:rFonts w:ascii="Calibri" w:hAnsi="Calibri" w:cs="Calibri"/>
          <w:b/>
          <w:sz w:val="36"/>
          <w:szCs w:val="36"/>
        </w:rPr>
        <w:t>□</w:t>
      </w:r>
      <w:r>
        <w:rPr>
          <w:rFonts w:ascii="Verdana" w:hAnsi="Verdana" w:cs="Arial"/>
          <w:b/>
          <w:bCs/>
          <w:sz w:val="20"/>
          <w:szCs w:val="20"/>
        </w:rPr>
        <w:tab/>
      </w:r>
      <w:r>
        <w:rPr>
          <w:rFonts w:ascii="Verdana" w:hAnsi="Verdana" w:cs="Arial"/>
          <w:b/>
          <w:bCs/>
          <w:color w:val="000000"/>
          <w:sz w:val="20"/>
          <w:szCs w:val="20"/>
        </w:rPr>
        <w:t xml:space="preserve"> di aver maturato una </w:t>
      </w:r>
      <w:r w:rsidRPr="0068314A">
        <w:rPr>
          <w:rFonts w:ascii="Verdana" w:hAnsi="Verdana" w:cs="Arial"/>
          <w:b/>
          <w:bCs/>
          <w:color w:val="000000"/>
          <w:sz w:val="20"/>
          <w:szCs w:val="20"/>
        </w:rPr>
        <w:t>specifica competenza in merito all’ordinamento contabile delle Regioni ed in particolare in merito alle norme e alle tecniche di redazione dei bilanci armonizzati di cui al decreto legislativo n. 118/2011, acquisita attraverso esperienze significative in materia presso Regioni, enti dei servizi sanitari regionali, Stato, organismi deputati all’elaborazione ed applicazione dei relativi principi contabili o altri enti pubblici di rilievo almeno regionale</w:t>
      </w:r>
      <w:r>
        <w:rPr>
          <w:rFonts w:ascii="Verdana" w:hAnsi="Verdana" w:cs="Arial"/>
          <w:b/>
          <w:bCs/>
          <w:color w:val="000000"/>
          <w:sz w:val="20"/>
          <w:szCs w:val="20"/>
        </w:rPr>
        <w:t xml:space="preserve"> </w:t>
      </w:r>
      <w:r w:rsidRPr="0068314A">
        <w:rPr>
          <w:rFonts w:ascii="Verdana" w:hAnsi="Verdana" w:cs="Arial"/>
          <w:color w:val="000000"/>
          <w:sz w:val="20"/>
          <w:szCs w:val="20"/>
        </w:rPr>
        <w:t>(</w:t>
      </w:r>
      <w:r w:rsidRPr="0068314A">
        <w:rPr>
          <w:rFonts w:ascii="Verdana" w:hAnsi="Verdana" w:cs="Arial"/>
          <w:i/>
          <w:iCs/>
          <w:color w:val="000000"/>
          <w:sz w:val="20"/>
          <w:szCs w:val="20"/>
        </w:rPr>
        <w:t>specificare enti e durata dell’incarico, indicando giorni, mesi e anni di inizio e fine</w:t>
      </w:r>
      <w:r w:rsidRPr="0068314A">
        <w:rPr>
          <w:rFonts w:ascii="Verdana" w:hAnsi="Verdana" w:cs="Arial"/>
          <w:color w:val="000000"/>
          <w:sz w:val="20"/>
          <w:szCs w:val="20"/>
        </w:rPr>
        <w:t>):</w:t>
      </w:r>
    </w:p>
    <w:p w14:paraId="34439086" w14:textId="77777777" w:rsidR="00A8116B" w:rsidRPr="0068314A" w:rsidRDefault="00A8116B" w:rsidP="00A8116B">
      <w:pPr>
        <w:autoSpaceDE w:val="0"/>
        <w:autoSpaceDN w:val="0"/>
        <w:adjustRightInd w:val="0"/>
        <w:ind w:left="284" w:hanging="180"/>
        <w:jc w:val="both"/>
        <w:rPr>
          <w:rFonts w:ascii="Verdana" w:hAnsi="Verdana" w:cs="Arial"/>
          <w:color w:val="000000"/>
          <w:sz w:val="20"/>
          <w:szCs w:val="20"/>
        </w:rPr>
      </w:pPr>
      <w:r w:rsidRPr="0068314A">
        <w:rPr>
          <w:rFonts w:ascii="Verdana" w:hAnsi="Verdana" w:cs="Arial"/>
          <w:color w:val="000000"/>
          <w:sz w:val="20"/>
          <w:szCs w:val="20"/>
        </w:rPr>
        <w:tab/>
        <w:t>………………………………………………………………………………………………………………………………………………………………………………………………………………………………………………………………………………………………………………………………………………………………………………………………………………………………………………………………………………………………………………………………………………………………………………………………………………………………………………………………………………………………………………………………………………………………………………………………………………………………………………………………………………………………………………………………………………………………………………………………………………………………………………………………………………………………………………………………………………………………………………………………………………………………………………………………………………………………………………………………………………………………………………………………………………………………………………………………………………………………………………………………………………………………………………………………………………………………………………………………………………………………………………………………………………………………………………………………………………………………………………………………………………………………………………………………………………………………………………………………………………………………………………………………………………………………………………………………………………………………………………………………………………………………………………………………………………………………………………………………………………………………………………………………………………………………………………………………………………………………………………………………</w:t>
      </w:r>
    </w:p>
    <w:p w14:paraId="1F0C2EC9" w14:textId="77777777" w:rsidR="00A8116B" w:rsidRDefault="00A8116B" w:rsidP="00A8116B">
      <w:pPr>
        <w:autoSpaceDE w:val="0"/>
        <w:autoSpaceDN w:val="0"/>
        <w:adjustRightInd w:val="0"/>
        <w:jc w:val="both"/>
        <w:rPr>
          <w:rFonts w:ascii="Verdana" w:hAnsi="Verdana" w:cs="Helvetica"/>
          <w:color w:val="000000"/>
          <w:sz w:val="20"/>
          <w:szCs w:val="20"/>
        </w:rPr>
      </w:pPr>
    </w:p>
    <w:p w14:paraId="316BA126" w14:textId="77777777" w:rsidR="00A8116B" w:rsidRPr="008676C3" w:rsidRDefault="00A8116B" w:rsidP="00A8116B">
      <w:pPr>
        <w:autoSpaceDE w:val="0"/>
        <w:autoSpaceDN w:val="0"/>
        <w:adjustRightInd w:val="0"/>
        <w:jc w:val="both"/>
        <w:rPr>
          <w:rFonts w:ascii="Verdana" w:hAnsi="Verdana" w:cs="Helvetica"/>
          <w:color w:val="000000"/>
          <w:sz w:val="20"/>
          <w:szCs w:val="20"/>
        </w:rPr>
      </w:pPr>
      <w:r w:rsidRPr="008676C3">
        <w:rPr>
          <w:rFonts w:ascii="Calibri" w:hAnsi="Calibri" w:cs="Calibri"/>
          <w:b/>
          <w:sz w:val="36"/>
          <w:szCs w:val="36"/>
        </w:rPr>
        <w:t>□</w:t>
      </w:r>
      <w:r w:rsidRPr="008676C3">
        <w:rPr>
          <w:rFonts w:ascii="Verdana" w:hAnsi="Verdana" w:cs="Arial"/>
          <w:b/>
          <w:bCs/>
          <w:sz w:val="20"/>
          <w:szCs w:val="20"/>
        </w:rPr>
        <w:tab/>
      </w:r>
      <w:r w:rsidRPr="008676C3">
        <w:rPr>
          <w:rFonts w:ascii="Verdana" w:hAnsi="Verdana" w:cs="Arial"/>
          <w:b/>
          <w:bCs/>
          <w:color w:val="000000"/>
          <w:sz w:val="20"/>
          <w:szCs w:val="20"/>
        </w:rPr>
        <w:t xml:space="preserve">di avere acquisito i seguenti crediti formativi, riconosciuti dalla disciplina di settore, in materia di contabilità pubblica, secondo percorsi di formazione e aggiornamento qualificati dall’acquisizione di speciali competenze nei settori in cui la </w:t>
      </w:r>
      <w:proofErr w:type="gramStart"/>
      <w:r w:rsidRPr="008676C3">
        <w:rPr>
          <w:rFonts w:ascii="Verdana" w:hAnsi="Verdana" w:cs="Arial"/>
          <w:b/>
          <w:bCs/>
          <w:color w:val="000000"/>
          <w:sz w:val="20"/>
          <w:szCs w:val="20"/>
        </w:rPr>
        <w:t>Corte dei Conti</w:t>
      </w:r>
      <w:proofErr w:type="gramEnd"/>
      <w:r w:rsidRPr="008676C3">
        <w:rPr>
          <w:rFonts w:ascii="Verdana" w:hAnsi="Verdana" w:cs="Arial"/>
          <w:b/>
          <w:bCs/>
          <w:color w:val="000000"/>
          <w:sz w:val="20"/>
          <w:szCs w:val="20"/>
        </w:rPr>
        <w:t xml:space="preserve"> esercita funzioni di controllo </w:t>
      </w:r>
    </w:p>
    <w:p w14:paraId="0911F744" w14:textId="77777777" w:rsidR="00A8116B" w:rsidRPr="004F0AD2" w:rsidRDefault="00A8116B" w:rsidP="00A8116B">
      <w:pPr>
        <w:autoSpaceDE w:val="0"/>
        <w:autoSpaceDN w:val="0"/>
        <w:adjustRightInd w:val="0"/>
        <w:jc w:val="both"/>
        <w:rPr>
          <w:rFonts w:ascii="Verdana" w:hAnsi="Verdana" w:cs="Helvetica"/>
          <w:color w:val="000000"/>
          <w:sz w:val="20"/>
          <w:szCs w:val="20"/>
        </w:rPr>
      </w:pPr>
      <w:r w:rsidRPr="004F0AD2">
        <w:rPr>
          <w:rFonts w:ascii="Verdana" w:hAnsi="Verdana" w:cs="Helvetica"/>
          <w:color w:val="000000"/>
          <w:sz w:val="20"/>
          <w:szCs w:val="20"/>
        </w:rPr>
        <w:t>(</w:t>
      </w:r>
      <w:r w:rsidRPr="004F0AD2">
        <w:rPr>
          <w:rFonts w:ascii="Verdana" w:hAnsi="Verdana" w:cs="Arial"/>
          <w:i/>
          <w:iCs/>
          <w:color w:val="000000"/>
          <w:sz w:val="20"/>
          <w:szCs w:val="20"/>
        </w:rPr>
        <w:t>specificare soggetto formatore, tipologia, materia, data e numero dei crediti formativi acquisiti</w:t>
      </w:r>
      <w:r w:rsidRPr="004F0AD2">
        <w:rPr>
          <w:rFonts w:ascii="Verdana" w:hAnsi="Verdana" w:cs="Helvetica"/>
          <w:color w:val="000000"/>
          <w:sz w:val="20"/>
          <w:szCs w:val="20"/>
        </w:rPr>
        <w:t>):</w:t>
      </w:r>
    </w:p>
    <w:p w14:paraId="1147919F" w14:textId="77777777" w:rsidR="00A8116B" w:rsidRPr="0020221A" w:rsidRDefault="00A8116B" w:rsidP="00A8116B">
      <w:pPr>
        <w:autoSpaceDE w:val="0"/>
        <w:autoSpaceDN w:val="0"/>
        <w:adjustRightInd w:val="0"/>
        <w:ind w:left="180" w:hanging="360"/>
        <w:jc w:val="both"/>
        <w:rPr>
          <w:rFonts w:ascii="Verdana" w:hAnsi="Verdana" w:cs="Helvetica"/>
          <w:color w:val="000000"/>
          <w:sz w:val="20"/>
          <w:szCs w:val="20"/>
        </w:rPr>
      </w:pPr>
      <w:r>
        <w:rPr>
          <w:rFonts w:ascii="Verdana" w:hAnsi="Verdana" w:cs="Helvetica"/>
          <w:color w:val="000000"/>
          <w:sz w:val="20"/>
          <w:szCs w:val="20"/>
        </w:rPr>
        <w:tab/>
      </w:r>
      <w:r w:rsidRPr="0020221A">
        <w:rPr>
          <w:rFonts w:ascii="Verdana" w:hAnsi="Verdana" w:cs="Helvetica"/>
          <w:color w:val="000000"/>
          <w:sz w:val="20"/>
          <w:szCs w:val="20"/>
        </w:rPr>
        <w:t>………………………………………………………………………………………………………………………………………………………………………………………………………………………………………………………………………………………………………………………………………………………………………………………………………………………………………………………………………………………………………………………………………………………………………………………………………………………………………………………………………………………………………………………………………………………………………………………………………………………………………………………………………………………………………………………………………………………………………………………………………………………………………………………………………………………………………………………………………………………………………………………………………………………………………………………………………………………………………………………………………………………………………………………………………………………………………………………………………………………………………………………………………………………………………………………………………………………………………………………………………………………………………………………………………………………………………………………………………………………………………………………………………………………………………………………………………………………………………………………………………………………………………………………………………………………………………………………………………………………………………………………………………………………………………………………………………………………………………………………………………………………………………………………………………………………………………………………………………………………………………………………………………………………………………………………………………………………………………………………………………………………………………………………………………………………………………………………………………………………………………………………………………………………………………………………………………………………………………………………………………………………………………………………………………………………………………………………………………………………………</w:t>
      </w:r>
      <w:r w:rsidRPr="0020221A">
        <w:rPr>
          <w:rFonts w:ascii="Verdana" w:hAnsi="Verdana" w:cs="Helvetica"/>
          <w:color w:val="000000"/>
          <w:sz w:val="20"/>
          <w:szCs w:val="20"/>
        </w:rPr>
        <w:lastRenderedPageBreak/>
        <w:t>……………………………………………………………………………………………………………………………………………………………………………………………………………………………………………………………………………………………………………………………………………………………………………………………………………………………………………………………………………………………………………………………………………………………………………………………………………………………………………………………………………………………………………………………………………………………………………………</w:t>
      </w:r>
      <w:r>
        <w:rPr>
          <w:rFonts w:ascii="Verdana" w:hAnsi="Verdana" w:cs="Helvetica"/>
          <w:color w:val="000000"/>
          <w:sz w:val="20"/>
          <w:szCs w:val="20"/>
        </w:rPr>
        <w:t>…</w:t>
      </w:r>
    </w:p>
    <w:p w14:paraId="01AA30CB"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791E9FC7" w14:textId="77777777" w:rsidR="00A8116B" w:rsidRPr="008676C3" w:rsidRDefault="00A8116B" w:rsidP="00A8116B">
      <w:pPr>
        <w:autoSpaceDE w:val="0"/>
        <w:autoSpaceDN w:val="0"/>
        <w:adjustRightInd w:val="0"/>
        <w:jc w:val="both"/>
        <w:rPr>
          <w:rFonts w:ascii="Verdana" w:hAnsi="Verdana" w:cs="Arial"/>
          <w:b/>
          <w:bCs/>
          <w:color w:val="000000"/>
          <w:sz w:val="20"/>
          <w:szCs w:val="20"/>
        </w:rPr>
      </w:pPr>
      <w:r w:rsidRPr="008676C3">
        <w:rPr>
          <w:rFonts w:ascii="Calibri" w:hAnsi="Calibri" w:cs="Calibri"/>
          <w:b/>
          <w:sz w:val="36"/>
          <w:szCs w:val="36"/>
        </w:rPr>
        <w:t>□</w:t>
      </w:r>
      <w:r w:rsidRPr="008676C3">
        <w:rPr>
          <w:rFonts w:ascii="Verdana" w:hAnsi="Verdana" w:cs="Arial"/>
          <w:b/>
          <w:bCs/>
          <w:sz w:val="20"/>
          <w:szCs w:val="20"/>
        </w:rPr>
        <w:tab/>
      </w:r>
      <w:r w:rsidRPr="008676C3">
        <w:rPr>
          <w:rFonts w:ascii="Verdana" w:hAnsi="Verdana" w:cs="Arial"/>
          <w:b/>
          <w:bCs/>
          <w:color w:val="000000"/>
          <w:sz w:val="20"/>
          <w:szCs w:val="20"/>
        </w:rPr>
        <w:t>di possedere i requisiti di onorabilità, professionalità e indipendenza previsti dall’articolo 2387 del Codice civile o relativi al rispetto dei doveri previsti dagli albi professionali di appartenenza ovvero non essere interdetto, inabilitato, fallito, o condannato in via definitiva ad una pena che importa l’interdizione, anche temporanea, dai pubblici uffici o l’incapacità ad esercitare uffici direttivi, nonché non essere sottoposto ad una sanzione per violazione dei doveri previsti dall’albo professionale di appartenenza;</w:t>
      </w:r>
    </w:p>
    <w:p w14:paraId="26E492CD" w14:textId="77777777" w:rsidR="00A8116B" w:rsidRDefault="00A8116B" w:rsidP="00A8116B">
      <w:pPr>
        <w:pStyle w:val="Paragrafoelenco"/>
        <w:autoSpaceDE w:val="0"/>
        <w:autoSpaceDN w:val="0"/>
        <w:adjustRightInd w:val="0"/>
        <w:ind w:left="360"/>
        <w:jc w:val="both"/>
        <w:rPr>
          <w:rFonts w:ascii="Verdana" w:hAnsi="Verdana" w:cs="Arial"/>
          <w:b/>
          <w:bCs/>
          <w:color w:val="000000"/>
          <w:sz w:val="20"/>
          <w:szCs w:val="20"/>
        </w:rPr>
      </w:pPr>
    </w:p>
    <w:p w14:paraId="29E08B14" w14:textId="77777777" w:rsidR="00A8116B" w:rsidRPr="008676C3" w:rsidRDefault="00A8116B" w:rsidP="00A8116B">
      <w:pPr>
        <w:autoSpaceDE w:val="0"/>
        <w:autoSpaceDN w:val="0"/>
        <w:adjustRightInd w:val="0"/>
        <w:jc w:val="both"/>
        <w:rPr>
          <w:rFonts w:ascii="Verdana" w:hAnsi="Verdana" w:cs="Arial"/>
          <w:b/>
          <w:bCs/>
          <w:color w:val="000000"/>
          <w:sz w:val="20"/>
          <w:szCs w:val="20"/>
        </w:rPr>
      </w:pPr>
      <w:r w:rsidRPr="008676C3">
        <w:rPr>
          <w:rFonts w:ascii="Calibri" w:hAnsi="Calibri" w:cs="Calibri"/>
          <w:b/>
          <w:sz w:val="36"/>
          <w:szCs w:val="36"/>
        </w:rPr>
        <w:t>□</w:t>
      </w:r>
      <w:r w:rsidRPr="008676C3">
        <w:rPr>
          <w:rFonts w:ascii="Verdana" w:hAnsi="Verdana" w:cs="Arial"/>
          <w:b/>
          <w:bCs/>
          <w:sz w:val="20"/>
          <w:szCs w:val="20"/>
        </w:rPr>
        <w:tab/>
      </w:r>
      <w:r w:rsidRPr="008676C3">
        <w:rPr>
          <w:rFonts w:ascii="Verdana" w:hAnsi="Verdana" w:cs="Arial"/>
          <w:b/>
          <w:bCs/>
          <w:color w:val="000000"/>
          <w:sz w:val="20"/>
          <w:szCs w:val="20"/>
        </w:rPr>
        <w:t>di essere disponibile, se nominato, ad accettare l’incarico;</w:t>
      </w:r>
    </w:p>
    <w:p w14:paraId="2644587B"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270334D6" w14:textId="77777777" w:rsidR="00A8116B" w:rsidRPr="008676C3" w:rsidRDefault="00A8116B" w:rsidP="00A8116B">
      <w:pPr>
        <w:autoSpaceDE w:val="0"/>
        <w:autoSpaceDN w:val="0"/>
        <w:adjustRightInd w:val="0"/>
        <w:jc w:val="both"/>
        <w:rPr>
          <w:rFonts w:ascii="Verdana" w:hAnsi="Verdana" w:cs="Arial"/>
          <w:b/>
          <w:bCs/>
          <w:color w:val="000000"/>
          <w:sz w:val="20"/>
          <w:szCs w:val="20"/>
        </w:rPr>
      </w:pPr>
      <w:r w:rsidRPr="008676C3">
        <w:rPr>
          <w:rFonts w:ascii="Calibri" w:hAnsi="Calibri" w:cs="Calibri"/>
          <w:b/>
          <w:sz w:val="36"/>
          <w:szCs w:val="36"/>
        </w:rPr>
        <w:t>□</w:t>
      </w:r>
      <w:r w:rsidRPr="008676C3">
        <w:rPr>
          <w:rFonts w:ascii="Verdana" w:hAnsi="Verdana" w:cs="Arial"/>
          <w:b/>
          <w:bCs/>
          <w:sz w:val="20"/>
          <w:szCs w:val="20"/>
        </w:rPr>
        <w:tab/>
      </w:r>
      <w:r w:rsidRPr="008676C3">
        <w:rPr>
          <w:rFonts w:ascii="Verdana" w:hAnsi="Verdana" w:cs="Arial"/>
          <w:b/>
          <w:bCs/>
          <w:color w:val="000000"/>
          <w:sz w:val="20"/>
          <w:szCs w:val="20"/>
        </w:rPr>
        <w:t>di ricoprire e di aver ricoperto le seguenti altre cariche in enti, aziende, società e organismi:</w:t>
      </w:r>
    </w:p>
    <w:p w14:paraId="410EBA87" w14:textId="77777777" w:rsidR="00A8116B" w:rsidRPr="0020221A" w:rsidRDefault="00A8116B" w:rsidP="00A8116B">
      <w:pPr>
        <w:autoSpaceDE w:val="0"/>
        <w:autoSpaceDN w:val="0"/>
        <w:adjustRightInd w:val="0"/>
        <w:jc w:val="both"/>
        <w:rPr>
          <w:rFonts w:ascii="Verdana" w:hAnsi="Verdana" w:cs="Arial"/>
          <w:b/>
          <w:bCs/>
          <w:color w:val="000000"/>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2370"/>
        <w:gridCol w:w="2246"/>
      </w:tblGrid>
      <w:tr w:rsidR="00A8116B" w:rsidRPr="00AC637C" w14:paraId="6C8A1D3C" w14:textId="77777777" w:rsidTr="0098233E">
        <w:tc>
          <w:tcPr>
            <w:tcW w:w="4724" w:type="dxa"/>
            <w:vAlign w:val="center"/>
          </w:tcPr>
          <w:p w14:paraId="6D169D24" w14:textId="77777777" w:rsidR="00A8116B" w:rsidRPr="00AC637C" w:rsidRDefault="00A8116B" w:rsidP="0098233E">
            <w:pPr>
              <w:autoSpaceDE w:val="0"/>
              <w:autoSpaceDN w:val="0"/>
              <w:adjustRightInd w:val="0"/>
              <w:jc w:val="center"/>
              <w:rPr>
                <w:rFonts w:ascii="Verdana" w:hAnsi="Verdana" w:cs="Arial"/>
                <w:b/>
                <w:bCs/>
                <w:color w:val="000000"/>
                <w:sz w:val="20"/>
                <w:szCs w:val="20"/>
              </w:rPr>
            </w:pPr>
            <w:r w:rsidRPr="00AC637C">
              <w:rPr>
                <w:rFonts w:ascii="Verdana" w:hAnsi="Verdana" w:cs="Helvetica"/>
                <w:b/>
                <w:color w:val="000000"/>
                <w:sz w:val="20"/>
                <w:szCs w:val="20"/>
              </w:rPr>
              <w:t>ENTE/AZIENDA/SOCIETA’/ORGANISMO</w:t>
            </w:r>
          </w:p>
        </w:tc>
        <w:tc>
          <w:tcPr>
            <w:tcW w:w="2383" w:type="dxa"/>
            <w:vAlign w:val="center"/>
          </w:tcPr>
          <w:p w14:paraId="17974E97" w14:textId="77777777" w:rsidR="00A8116B" w:rsidRPr="00AC637C" w:rsidRDefault="00A8116B" w:rsidP="0098233E">
            <w:pPr>
              <w:autoSpaceDE w:val="0"/>
              <w:autoSpaceDN w:val="0"/>
              <w:adjustRightInd w:val="0"/>
              <w:jc w:val="center"/>
              <w:rPr>
                <w:rFonts w:ascii="Verdana" w:hAnsi="Verdana" w:cs="Helvetica"/>
                <w:b/>
                <w:color w:val="000000"/>
                <w:sz w:val="20"/>
                <w:szCs w:val="20"/>
              </w:rPr>
            </w:pPr>
            <w:r w:rsidRPr="00AC637C">
              <w:rPr>
                <w:rFonts w:ascii="Verdana" w:hAnsi="Verdana" w:cs="Helvetica"/>
                <w:b/>
                <w:color w:val="000000"/>
                <w:sz w:val="20"/>
                <w:szCs w:val="20"/>
              </w:rPr>
              <w:t>CARICA</w:t>
            </w:r>
          </w:p>
        </w:tc>
        <w:tc>
          <w:tcPr>
            <w:tcW w:w="2253" w:type="dxa"/>
            <w:vAlign w:val="center"/>
          </w:tcPr>
          <w:p w14:paraId="22AEA889" w14:textId="77777777" w:rsidR="00A8116B" w:rsidRDefault="00A8116B" w:rsidP="0098233E">
            <w:pPr>
              <w:autoSpaceDE w:val="0"/>
              <w:autoSpaceDN w:val="0"/>
              <w:adjustRightInd w:val="0"/>
              <w:jc w:val="center"/>
              <w:rPr>
                <w:rFonts w:ascii="Verdana" w:hAnsi="Verdana" w:cs="Helvetica"/>
                <w:b/>
                <w:color w:val="000000"/>
                <w:sz w:val="20"/>
                <w:szCs w:val="20"/>
              </w:rPr>
            </w:pPr>
            <w:r w:rsidRPr="00AC637C">
              <w:rPr>
                <w:rFonts w:ascii="Verdana" w:hAnsi="Verdana" w:cs="Helvetica"/>
                <w:b/>
                <w:color w:val="000000"/>
                <w:sz w:val="20"/>
                <w:szCs w:val="20"/>
              </w:rPr>
              <w:t>PERIODO</w:t>
            </w:r>
            <w:r>
              <w:rPr>
                <w:rFonts w:ascii="Verdana" w:hAnsi="Verdana" w:cs="Helvetica"/>
                <w:b/>
                <w:color w:val="000000"/>
                <w:sz w:val="20"/>
                <w:szCs w:val="20"/>
              </w:rPr>
              <w:t xml:space="preserve"> </w:t>
            </w:r>
          </w:p>
          <w:p w14:paraId="218453A8" w14:textId="77777777" w:rsidR="00A8116B" w:rsidRPr="00AC637C" w:rsidRDefault="00A8116B" w:rsidP="0098233E">
            <w:pPr>
              <w:autoSpaceDE w:val="0"/>
              <w:autoSpaceDN w:val="0"/>
              <w:adjustRightInd w:val="0"/>
              <w:jc w:val="center"/>
              <w:rPr>
                <w:rFonts w:ascii="Verdana" w:hAnsi="Verdana" w:cs="Helvetica"/>
                <w:b/>
                <w:color w:val="000000"/>
                <w:sz w:val="20"/>
                <w:szCs w:val="20"/>
              </w:rPr>
            </w:pPr>
            <w:proofErr w:type="spellStart"/>
            <w:r w:rsidRPr="00AC51F8">
              <w:rPr>
                <w:rFonts w:ascii="Verdana" w:hAnsi="Verdana" w:cs="Helvetica"/>
                <w:b/>
                <w:sz w:val="18"/>
                <w:szCs w:val="20"/>
              </w:rPr>
              <w:t>dal_al</w:t>
            </w:r>
            <w:proofErr w:type="spellEnd"/>
            <w:r w:rsidRPr="00AC51F8">
              <w:rPr>
                <w:rFonts w:ascii="Verdana" w:hAnsi="Verdana" w:cs="Helvetica"/>
                <w:b/>
                <w:sz w:val="18"/>
                <w:szCs w:val="20"/>
              </w:rPr>
              <w:t xml:space="preserve"> (gg/mm/aa)</w:t>
            </w:r>
          </w:p>
        </w:tc>
      </w:tr>
      <w:tr w:rsidR="00A8116B" w:rsidRPr="00AC637C" w14:paraId="297DB6D7" w14:textId="77777777" w:rsidTr="0098233E">
        <w:tc>
          <w:tcPr>
            <w:tcW w:w="4724" w:type="dxa"/>
          </w:tcPr>
          <w:p w14:paraId="09907266"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0581603E"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4F55CBF1"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1A9D7E8E" w14:textId="77777777" w:rsidTr="0098233E">
        <w:tc>
          <w:tcPr>
            <w:tcW w:w="4724" w:type="dxa"/>
          </w:tcPr>
          <w:p w14:paraId="56DC2B3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577310B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7455CCC4"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323C8C4E" w14:textId="77777777" w:rsidTr="0098233E">
        <w:tc>
          <w:tcPr>
            <w:tcW w:w="4724" w:type="dxa"/>
          </w:tcPr>
          <w:p w14:paraId="270CD11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31BE78CF"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732D770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5B4321AB" w14:textId="77777777" w:rsidTr="0098233E">
        <w:tc>
          <w:tcPr>
            <w:tcW w:w="4724" w:type="dxa"/>
          </w:tcPr>
          <w:p w14:paraId="57DF65E0"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30541E8A"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62457A5"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1F0CBE68" w14:textId="77777777" w:rsidTr="0098233E">
        <w:tc>
          <w:tcPr>
            <w:tcW w:w="4724" w:type="dxa"/>
          </w:tcPr>
          <w:p w14:paraId="396F76F6"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04338D0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48B69206"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56CAD996" w14:textId="77777777" w:rsidTr="0098233E">
        <w:tc>
          <w:tcPr>
            <w:tcW w:w="4724" w:type="dxa"/>
          </w:tcPr>
          <w:p w14:paraId="46F1678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361DBEBF"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E2B8645"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5607E6E8" w14:textId="77777777" w:rsidTr="0098233E">
        <w:tc>
          <w:tcPr>
            <w:tcW w:w="4724" w:type="dxa"/>
          </w:tcPr>
          <w:p w14:paraId="3F0A2523"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033F7ACC"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355697BC"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791D26EE" w14:textId="77777777" w:rsidTr="0098233E">
        <w:tc>
          <w:tcPr>
            <w:tcW w:w="4724" w:type="dxa"/>
          </w:tcPr>
          <w:p w14:paraId="08323A6F"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09F87A3C"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1C761555"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656D14E9" w14:textId="77777777" w:rsidTr="0098233E">
        <w:tc>
          <w:tcPr>
            <w:tcW w:w="4724" w:type="dxa"/>
          </w:tcPr>
          <w:p w14:paraId="6E6B7C7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2C937CFC"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312EA497"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54ACBFA5" w14:textId="77777777" w:rsidTr="0098233E">
        <w:tc>
          <w:tcPr>
            <w:tcW w:w="4724" w:type="dxa"/>
          </w:tcPr>
          <w:p w14:paraId="24C8299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2DF0D58F"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0B3D95E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4C07CA98" w14:textId="77777777" w:rsidTr="0098233E">
        <w:tc>
          <w:tcPr>
            <w:tcW w:w="4724" w:type="dxa"/>
          </w:tcPr>
          <w:p w14:paraId="0240F908"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119E6474"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048060A2"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4024ADCA" w14:textId="77777777" w:rsidTr="0098233E">
        <w:tc>
          <w:tcPr>
            <w:tcW w:w="4724" w:type="dxa"/>
          </w:tcPr>
          <w:p w14:paraId="61F3F558"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67181FC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38854A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763171B5" w14:textId="77777777" w:rsidTr="0098233E">
        <w:tc>
          <w:tcPr>
            <w:tcW w:w="4724" w:type="dxa"/>
          </w:tcPr>
          <w:p w14:paraId="5A2BE26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6099FA03"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0E192873"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3BD39076" w14:textId="77777777" w:rsidTr="0098233E">
        <w:tc>
          <w:tcPr>
            <w:tcW w:w="4724" w:type="dxa"/>
          </w:tcPr>
          <w:p w14:paraId="61E413DA"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05DA9001"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CD328DE"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49842F43" w14:textId="77777777" w:rsidTr="0098233E">
        <w:tc>
          <w:tcPr>
            <w:tcW w:w="4724" w:type="dxa"/>
          </w:tcPr>
          <w:p w14:paraId="3E59C11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1451F22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6C4086E"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2C67E859" w14:textId="77777777" w:rsidTr="0098233E">
        <w:tc>
          <w:tcPr>
            <w:tcW w:w="4724" w:type="dxa"/>
          </w:tcPr>
          <w:p w14:paraId="6F160C3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3BE02D0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22CD158"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5F9FB87A" w14:textId="77777777" w:rsidTr="0098233E">
        <w:tc>
          <w:tcPr>
            <w:tcW w:w="4724" w:type="dxa"/>
          </w:tcPr>
          <w:p w14:paraId="29496DD5"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01075382"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111B4E83"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05FEB1B3" w14:textId="77777777" w:rsidTr="0098233E">
        <w:tc>
          <w:tcPr>
            <w:tcW w:w="4724" w:type="dxa"/>
          </w:tcPr>
          <w:p w14:paraId="0D751134"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5F21B0D6"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A89DD62"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5A19EFB3" w14:textId="77777777" w:rsidTr="0098233E">
        <w:tc>
          <w:tcPr>
            <w:tcW w:w="4724" w:type="dxa"/>
          </w:tcPr>
          <w:p w14:paraId="16F3E33E"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25617261"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66DB733"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76912FD6" w14:textId="77777777" w:rsidTr="0098233E">
        <w:tc>
          <w:tcPr>
            <w:tcW w:w="4724" w:type="dxa"/>
          </w:tcPr>
          <w:p w14:paraId="300D8D81"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12FA61C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A862048"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3DEC8683" w14:textId="77777777" w:rsidTr="0098233E">
        <w:tc>
          <w:tcPr>
            <w:tcW w:w="4724" w:type="dxa"/>
          </w:tcPr>
          <w:p w14:paraId="3AE5221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0359EE94"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C2260E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76E3F855" w14:textId="77777777" w:rsidTr="0098233E">
        <w:tc>
          <w:tcPr>
            <w:tcW w:w="4724" w:type="dxa"/>
          </w:tcPr>
          <w:p w14:paraId="35F12E73"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008FC9F9"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274400E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1E011359" w14:textId="77777777" w:rsidTr="0098233E">
        <w:tc>
          <w:tcPr>
            <w:tcW w:w="4724" w:type="dxa"/>
          </w:tcPr>
          <w:p w14:paraId="22BACCBB"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734CD6C1"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65D7AC7D"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r w:rsidR="00A8116B" w:rsidRPr="00AC637C" w14:paraId="0EBBB248" w14:textId="77777777" w:rsidTr="0098233E">
        <w:tc>
          <w:tcPr>
            <w:tcW w:w="4724" w:type="dxa"/>
          </w:tcPr>
          <w:p w14:paraId="2A50124D"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383" w:type="dxa"/>
          </w:tcPr>
          <w:p w14:paraId="5CDAED10"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c>
          <w:tcPr>
            <w:tcW w:w="2253" w:type="dxa"/>
          </w:tcPr>
          <w:p w14:paraId="55C55787" w14:textId="77777777" w:rsidR="00A8116B" w:rsidRPr="00AC637C" w:rsidRDefault="00A8116B" w:rsidP="0098233E">
            <w:pPr>
              <w:autoSpaceDE w:val="0"/>
              <w:autoSpaceDN w:val="0"/>
              <w:adjustRightInd w:val="0"/>
              <w:jc w:val="both"/>
              <w:rPr>
                <w:rFonts w:ascii="Verdana" w:hAnsi="Verdana" w:cs="Arial"/>
                <w:b/>
                <w:bCs/>
                <w:color w:val="000000"/>
                <w:sz w:val="20"/>
                <w:szCs w:val="20"/>
              </w:rPr>
            </w:pPr>
          </w:p>
        </w:tc>
      </w:tr>
    </w:tbl>
    <w:p w14:paraId="51B33EA2" w14:textId="77777777" w:rsidR="00A8116B" w:rsidRPr="0020221A" w:rsidRDefault="00A8116B" w:rsidP="00A8116B">
      <w:pPr>
        <w:autoSpaceDE w:val="0"/>
        <w:autoSpaceDN w:val="0"/>
        <w:adjustRightInd w:val="0"/>
        <w:jc w:val="both"/>
        <w:rPr>
          <w:rFonts w:ascii="Verdana" w:hAnsi="Verdana" w:cs="Arial"/>
          <w:b/>
          <w:bCs/>
          <w:color w:val="000000"/>
          <w:sz w:val="20"/>
          <w:szCs w:val="20"/>
        </w:rPr>
      </w:pPr>
    </w:p>
    <w:p w14:paraId="6476BBD2" w14:textId="77777777" w:rsidR="00A8116B" w:rsidRPr="008676C3" w:rsidRDefault="00A8116B" w:rsidP="00A8116B">
      <w:pPr>
        <w:autoSpaceDE w:val="0"/>
        <w:autoSpaceDN w:val="0"/>
        <w:adjustRightInd w:val="0"/>
        <w:jc w:val="both"/>
        <w:rPr>
          <w:rFonts w:ascii="Verdana" w:hAnsi="Verdana" w:cs="Arial"/>
          <w:b/>
          <w:bCs/>
          <w:sz w:val="20"/>
          <w:szCs w:val="20"/>
        </w:rPr>
      </w:pPr>
      <w:r w:rsidRPr="008676C3">
        <w:rPr>
          <w:rFonts w:ascii="Calibri" w:hAnsi="Calibri" w:cs="Calibri"/>
          <w:b/>
          <w:sz w:val="36"/>
          <w:szCs w:val="36"/>
        </w:rPr>
        <w:t>□</w:t>
      </w:r>
      <w:r w:rsidRPr="008676C3">
        <w:rPr>
          <w:rFonts w:ascii="Verdana" w:hAnsi="Verdana" w:cs="Arial"/>
          <w:b/>
          <w:bCs/>
          <w:sz w:val="20"/>
          <w:szCs w:val="20"/>
        </w:rPr>
        <w:tab/>
        <w:t xml:space="preserve">di non trovarsi nelle ipotesi previste quali cause di esclusione dall’articolo 11, comma 1, lettere a), b), c) e d) della </w:t>
      </w:r>
      <w:proofErr w:type="spellStart"/>
      <w:r w:rsidRPr="008676C3">
        <w:rPr>
          <w:rFonts w:ascii="Verdana" w:hAnsi="Verdana" w:cs="Arial"/>
          <w:b/>
          <w:bCs/>
          <w:sz w:val="20"/>
          <w:szCs w:val="20"/>
        </w:rPr>
        <w:t>l.r</w:t>
      </w:r>
      <w:proofErr w:type="spellEnd"/>
      <w:r w:rsidRPr="008676C3">
        <w:rPr>
          <w:rFonts w:ascii="Verdana" w:hAnsi="Verdana" w:cs="Arial"/>
          <w:b/>
          <w:bCs/>
          <w:sz w:val="20"/>
          <w:szCs w:val="20"/>
        </w:rPr>
        <w:t>. 18/2012;</w:t>
      </w:r>
    </w:p>
    <w:p w14:paraId="3A104181" w14:textId="77777777" w:rsidR="00A8116B" w:rsidRPr="0020221A" w:rsidRDefault="00A8116B" w:rsidP="00A8116B">
      <w:pPr>
        <w:autoSpaceDE w:val="0"/>
        <w:autoSpaceDN w:val="0"/>
        <w:adjustRightInd w:val="0"/>
        <w:jc w:val="both"/>
        <w:rPr>
          <w:rFonts w:ascii="Verdana" w:hAnsi="Verdana" w:cs="Arial"/>
          <w:b/>
          <w:bCs/>
          <w:sz w:val="20"/>
          <w:szCs w:val="20"/>
        </w:rPr>
      </w:pPr>
    </w:p>
    <w:p w14:paraId="1CADC004" w14:textId="77777777" w:rsidR="00A8116B" w:rsidRPr="008676C3" w:rsidRDefault="00A8116B" w:rsidP="00A8116B">
      <w:pPr>
        <w:autoSpaceDE w:val="0"/>
        <w:autoSpaceDN w:val="0"/>
        <w:adjustRightInd w:val="0"/>
        <w:jc w:val="both"/>
        <w:rPr>
          <w:rFonts w:ascii="Verdana" w:hAnsi="Verdana" w:cs="Arial"/>
          <w:b/>
          <w:bCs/>
          <w:sz w:val="20"/>
          <w:szCs w:val="20"/>
        </w:rPr>
      </w:pPr>
      <w:r w:rsidRPr="008676C3">
        <w:rPr>
          <w:rFonts w:ascii="Calibri" w:hAnsi="Calibri" w:cs="Calibri"/>
          <w:b/>
          <w:sz w:val="36"/>
          <w:szCs w:val="36"/>
        </w:rPr>
        <w:t>□</w:t>
      </w:r>
      <w:r w:rsidRPr="008676C3">
        <w:rPr>
          <w:rFonts w:ascii="Verdana" w:hAnsi="Verdana" w:cs="Arial"/>
          <w:b/>
          <w:bCs/>
          <w:sz w:val="20"/>
          <w:szCs w:val="20"/>
        </w:rPr>
        <w:tab/>
        <w:t xml:space="preserve">di non trovarsi nelle ipotesi previste quali cause di incompatibilità dall’articolo 11, comma 2, della </w:t>
      </w:r>
      <w:proofErr w:type="spellStart"/>
      <w:r w:rsidRPr="008676C3">
        <w:rPr>
          <w:rFonts w:ascii="Verdana" w:hAnsi="Verdana" w:cs="Arial"/>
          <w:b/>
          <w:bCs/>
          <w:sz w:val="20"/>
          <w:szCs w:val="20"/>
        </w:rPr>
        <w:t>l.r</w:t>
      </w:r>
      <w:proofErr w:type="spellEnd"/>
      <w:r w:rsidRPr="008676C3">
        <w:rPr>
          <w:rFonts w:ascii="Verdana" w:hAnsi="Verdana" w:cs="Arial"/>
          <w:b/>
          <w:bCs/>
          <w:sz w:val="20"/>
          <w:szCs w:val="20"/>
        </w:rPr>
        <w:t xml:space="preserve">. 18/2012 e dall’articolo 4 della </w:t>
      </w:r>
      <w:proofErr w:type="spellStart"/>
      <w:r w:rsidRPr="008676C3">
        <w:rPr>
          <w:rFonts w:ascii="Verdana" w:hAnsi="Verdana" w:cs="Arial"/>
          <w:b/>
          <w:bCs/>
          <w:sz w:val="20"/>
          <w:szCs w:val="20"/>
        </w:rPr>
        <w:t>l.r</w:t>
      </w:r>
      <w:proofErr w:type="spellEnd"/>
      <w:r w:rsidRPr="008676C3">
        <w:rPr>
          <w:rFonts w:ascii="Verdana" w:hAnsi="Verdana" w:cs="Arial"/>
          <w:b/>
          <w:bCs/>
          <w:sz w:val="20"/>
          <w:szCs w:val="20"/>
        </w:rPr>
        <w:t>. 24/94;</w:t>
      </w:r>
    </w:p>
    <w:p w14:paraId="50AC1E3D" w14:textId="77777777" w:rsidR="00A8116B" w:rsidRDefault="00A8116B" w:rsidP="00A8116B">
      <w:pPr>
        <w:autoSpaceDE w:val="0"/>
        <w:autoSpaceDN w:val="0"/>
        <w:adjustRightInd w:val="0"/>
        <w:ind w:left="180" w:hanging="180"/>
        <w:jc w:val="both"/>
        <w:rPr>
          <w:rFonts w:ascii="Verdana" w:hAnsi="Verdana" w:cs="Arial"/>
          <w:b/>
          <w:bCs/>
          <w:sz w:val="20"/>
          <w:szCs w:val="20"/>
        </w:rPr>
      </w:pPr>
    </w:p>
    <w:p w14:paraId="7610DA41" w14:textId="77777777" w:rsidR="00A8116B" w:rsidRPr="008676C3" w:rsidRDefault="00A8116B" w:rsidP="00A8116B">
      <w:pPr>
        <w:autoSpaceDE w:val="0"/>
        <w:autoSpaceDN w:val="0"/>
        <w:adjustRightInd w:val="0"/>
        <w:jc w:val="both"/>
        <w:rPr>
          <w:rFonts w:ascii="Verdana" w:hAnsi="Verdana" w:cs="Arial"/>
          <w:b/>
          <w:bCs/>
          <w:sz w:val="20"/>
          <w:szCs w:val="20"/>
        </w:rPr>
      </w:pPr>
      <w:r w:rsidRPr="008676C3">
        <w:rPr>
          <w:rFonts w:ascii="Calibri" w:hAnsi="Calibri" w:cs="Calibri"/>
          <w:b/>
          <w:sz w:val="36"/>
          <w:szCs w:val="36"/>
        </w:rPr>
        <w:lastRenderedPageBreak/>
        <w:t>□</w:t>
      </w:r>
      <w:r w:rsidRPr="008676C3">
        <w:rPr>
          <w:rFonts w:ascii="Verdana" w:hAnsi="Verdana" w:cs="Arial"/>
          <w:b/>
          <w:bCs/>
          <w:sz w:val="20"/>
          <w:szCs w:val="20"/>
        </w:rPr>
        <w:tab/>
        <w:t xml:space="preserve">di non trovarsi nella condizione di cumulo di nomine di cui all’articolo 5 della </w:t>
      </w:r>
      <w:proofErr w:type="spellStart"/>
      <w:r w:rsidRPr="008676C3">
        <w:rPr>
          <w:rFonts w:ascii="Verdana" w:hAnsi="Verdana" w:cs="Arial"/>
          <w:b/>
          <w:bCs/>
          <w:sz w:val="20"/>
          <w:szCs w:val="20"/>
        </w:rPr>
        <w:t>l.r</w:t>
      </w:r>
      <w:proofErr w:type="spellEnd"/>
      <w:r w:rsidRPr="008676C3">
        <w:rPr>
          <w:rFonts w:ascii="Verdana" w:hAnsi="Verdana" w:cs="Arial"/>
          <w:b/>
          <w:bCs/>
          <w:sz w:val="20"/>
          <w:szCs w:val="20"/>
        </w:rPr>
        <w:t>. 24/94;</w:t>
      </w:r>
    </w:p>
    <w:p w14:paraId="7F91F67B" w14:textId="77777777" w:rsidR="00A8116B" w:rsidRPr="0020221A" w:rsidRDefault="00A8116B" w:rsidP="00A8116B">
      <w:pPr>
        <w:autoSpaceDE w:val="0"/>
        <w:autoSpaceDN w:val="0"/>
        <w:adjustRightInd w:val="0"/>
        <w:jc w:val="both"/>
        <w:rPr>
          <w:rFonts w:ascii="Verdana" w:hAnsi="Verdana" w:cs="Arial"/>
          <w:b/>
          <w:bCs/>
          <w:sz w:val="20"/>
          <w:szCs w:val="20"/>
        </w:rPr>
      </w:pPr>
    </w:p>
    <w:p w14:paraId="1DA9CB17" w14:textId="77777777" w:rsidR="00A8116B" w:rsidRDefault="00A8116B" w:rsidP="00A8116B">
      <w:pPr>
        <w:autoSpaceDE w:val="0"/>
        <w:autoSpaceDN w:val="0"/>
        <w:adjustRightInd w:val="0"/>
        <w:ind w:left="180"/>
        <w:jc w:val="center"/>
        <w:rPr>
          <w:rFonts w:ascii="Verdana" w:hAnsi="Verdana" w:cs="Arial"/>
          <w:i/>
          <w:iCs/>
          <w:sz w:val="20"/>
          <w:szCs w:val="20"/>
        </w:rPr>
      </w:pPr>
      <w:r w:rsidRPr="00BB6B17">
        <w:rPr>
          <w:rFonts w:ascii="Verdana" w:hAnsi="Verdana" w:cs="Arial"/>
          <w:b/>
          <w:i/>
          <w:iCs/>
          <w:sz w:val="20"/>
          <w:szCs w:val="20"/>
        </w:rPr>
        <w:t>ovvero</w:t>
      </w:r>
      <w:r w:rsidRPr="0020221A">
        <w:rPr>
          <w:rFonts w:ascii="Verdana" w:hAnsi="Verdana" w:cs="Arial"/>
          <w:i/>
          <w:iCs/>
          <w:sz w:val="20"/>
          <w:szCs w:val="20"/>
        </w:rPr>
        <w:t xml:space="preserve"> </w:t>
      </w:r>
    </w:p>
    <w:p w14:paraId="15E0F551" w14:textId="77777777" w:rsidR="00A8116B" w:rsidRDefault="00A8116B" w:rsidP="00A8116B">
      <w:pPr>
        <w:autoSpaceDE w:val="0"/>
        <w:autoSpaceDN w:val="0"/>
        <w:adjustRightInd w:val="0"/>
        <w:ind w:left="180"/>
        <w:jc w:val="center"/>
        <w:rPr>
          <w:rFonts w:ascii="Verdana" w:hAnsi="Verdana" w:cs="Arial"/>
          <w:i/>
          <w:iCs/>
          <w:sz w:val="20"/>
          <w:szCs w:val="20"/>
        </w:rPr>
      </w:pPr>
      <w:r w:rsidRPr="0020221A">
        <w:rPr>
          <w:rFonts w:ascii="Verdana" w:hAnsi="Verdana" w:cs="Arial"/>
          <w:i/>
          <w:iCs/>
          <w:sz w:val="20"/>
          <w:szCs w:val="20"/>
        </w:rPr>
        <w:t>(barrare la casella ove ricorra l’ipotesi indicata di seguito)</w:t>
      </w:r>
    </w:p>
    <w:p w14:paraId="722FF499" w14:textId="77777777" w:rsidR="00A8116B" w:rsidRPr="0020221A" w:rsidRDefault="00A8116B" w:rsidP="00A8116B">
      <w:pPr>
        <w:autoSpaceDE w:val="0"/>
        <w:autoSpaceDN w:val="0"/>
        <w:adjustRightInd w:val="0"/>
        <w:ind w:left="180"/>
        <w:jc w:val="both"/>
        <w:rPr>
          <w:rFonts w:ascii="Verdana" w:hAnsi="Verdana" w:cs="Arial"/>
          <w:i/>
          <w:iCs/>
          <w:sz w:val="20"/>
          <w:szCs w:val="20"/>
        </w:rPr>
      </w:pPr>
    </w:p>
    <w:p w14:paraId="34C7790F" w14:textId="77777777" w:rsidR="00A8116B" w:rsidRPr="004751DC" w:rsidRDefault="00A8116B" w:rsidP="00A8116B">
      <w:pPr>
        <w:autoSpaceDE w:val="0"/>
        <w:autoSpaceDN w:val="0"/>
        <w:adjustRightInd w:val="0"/>
        <w:ind w:left="180" w:hanging="180"/>
        <w:jc w:val="both"/>
        <w:rPr>
          <w:rFonts w:ascii="Verdana" w:hAnsi="Verdana" w:cs="Helvetica"/>
          <w:b/>
          <w:sz w:val="20"/>
          <w:szCs w:val="20"/>
        </w:rPr>
      </w:pPr>
      <w:r w:rsidRPr="00F96593">
        <w:rPr>
          <w:rFonts w:ascii="Calibri" w:hAnsi="Calibri" w:cs="Calibri"/>
          <w:b/>
          <w:sz w:val="36"/>
          <w:szCs w:val="36"/>
        </w:rPr>
        <w:t>□</w:t>
      </w:r>
      <w:r>
        <w:rPr>
          <w:rFonts w:ascii="Verdana" w:hAnsi="Verdana" w:cs="Arial"/>
          <w:b/>
          <w:bCs/>
          <w:sz w:val="20"/>
          <w:szCs w:val="20"/>
        </w:rPr>
        <w:tab/>
      </w:r>
      <w:r w:rsidRPr="00BB6B17">
        <w:rPr>
          <w:rFonts w:ascii="Verdana" w:hAnsi="Verdana" w:cs="Helvetica"/>
          <w:b/>
          <w:sz w:val="20"/>
          <w:szCs w:val="20"/>
        </w:rPr>
        <w:t xml:space="preserve">di trovarsi nella/e seguente/i causa/e rimuovibile/i di incompatibilità previste dall’articolo 11, comma 2, della </w:t>
      </w:r>
      <w:proofErr w:type="spellStart"/>
      <w:r w:rsidRPr="00BB6B17">
        <w:rPr>
          <w:rFonts w:ascii="Verdana" w:hAnsi="Verdana" w:cs="Helvetica"/>
          <w:b/>
          <w:sz w:val="20"/>
          <w:szCs w:val="20"/>
        </w:rPr>
        <w:t>l.r</w:t>
      </w:r>
      <w:proofErr w:type="spellEnd"/>
      <w:r w:rsidRPr="00BB6B17">
        <w:rPr>
          <w:rFonts w:ascii="Verdana" w:hAnsi="Verdana" w:cs="Helvetica"/>
          <w:b/>
          <w:sz w:val="20"/>
          <w:szCs w:val="20"/>
        </w:rPr>
        <w:t xml:space="preserve">. 18/2012 e dall’articolo 4 della </w:t>
      </w:r>
      <w:proofErr w:type="spellStart"/>
      <w:r w:rsidRPr="00BB6B17">
        <w:rPr>
          <w:rFonts w:ascii="Verdana" w:hAnsi="Verdana" w:cs="Helvetica"/>
          <w:b/>
          <w:sz w:val="20"/>
          <w:szCs w:val="20"/>
        </w:rPr>
        <w:t>l.r</w:t>
      </w:r>
      <w:proofErr w:type="spellEnd"/>
      <w:r w:rsidRPr="00BB6B17">
        <w:rPr>
          <w:rFonts w:ascii="Verdana" w:hAnsi="Verdana" w:cs="Helvetica"/>
          <w:b/>
          <w:sz w:val="20"/>
          <w:szCs w:val="20"/>
        </w:rPr>
        <w:t>. 24/</w:t>
      </w:r>
      <w:r w:rsidRPr="004751DC">
        <w:rPr>
          <w:rFonts w:ascii="Verdana" w:hAnsi="Verdana" w:cs="Helvetica"/>
          <w:b/>
          <w:sz w:val="20"/>
          <w:szCs w:val="20"/>
        </w:rPr>
        <w:t xml:space="preserve">94 ovvero </w:t>
      </w:r>
      <w:r w:rsidRPr="004751DC">
        <w:rPr>
          <w:rFonts w:ascii="Verdana" w:hAnsi="Verdana" w:cs="Arial"/>
          <w:b/>
          <w:bCs/>
          <w:sz w:val="20"/>
          <w:szCs w:val="20"/>
        </w:rPr>
        <w:t xml:space="preserve">nella seguente condizione di cumulo di nomine di cui all’articolo 5 della </w:t>
      </w:r>
      <w:proofErr w:type="spellStart"/>
      <w:r w:rsidRPr="004751DC">
        <w:rPr>
          <w:rFonts w:ascii="Verdana" w:hAnsi="Verdana" w:cs="Arial"/>
          <w:b/>
          <w:bCs/>
          <w:sz w:val="20"/>
          <w:szCs w:val="20"/>
        </w:rPr>
        <w:t>l.r</w:t>
      </w:r>
      <w:proofErr w:type="spellEnd"/>
      <w:r w:rsidRPr="004751DC">
        <w:rPr>
          <w:rFonts w:ascii="Verdana" w:hAnsi="Verdana" w:cs="Arial"/>
          <w:b/>
          <w:bCs/>
          <w:sz w:val="20"/>
          <w:szCs w:val="20"/>
        </w:rPr>
        <w:t>. 24/94</w:t>
      </w:r>
      <w:r w:rsidRPr="004751DC">
        <w:rPr>
          <w:rFonts w:ascii="Verdana" w:hAnsi="Verdana" w:cs="Helvetica"/>
          <w:b/>
          <w:sz w:val="20"/>
          <w:szCs w:val="20"/>
        </w:rPr>
        <w:t>:</w:t>
      </w:r>
    </w:p>
    <w:p w14:paraId="637C0871" w14:textId="77777777" w:rsidR="00A8116B" w:rsidRPr="0020221A" w:rsidRDefault="00A8116B" w:rsidP="00A8116B">
      <w:pPr>
        <w:autoSpaceDE w:val="0"/>
        <w:autoSpaceDN w:val="0"/>
        <w:adjustRightInd w:val="0"/>
        <w:ind w:left="360" w:hanging="180"/>
        <w:jc w:val="both"/>
        <w:rPr>
          <w:rFonts w:ascii="Verdana" w:hAnsi="Verdana" w:cs="Helvetica"/>
          <w:color w:val="000000"/>
          <w:sz w:val="20"/>
          <w:szCs w:val="20"/>
        </w:rPr>
      </w:pPr>
      <w:r w:rsidRPr="004751DC">
        <w:rPr>
          <w:rFonts w:ascii="Verdana" w:hAnsi="Verdana" w:cs="Helvetica"/>
          <w:sz w:val="20"/>
          <w:szCs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CC8A5" w14:textId="77777777" w:rsidR="00A8116B" w:rsidRDefault="00A8116B" w:rsidP="00A8116B">
      <w:pPr>
        <w:autoSpaceDE w:val="0"/>
        <w:autoSpaceDN w:val="0"/>
        <w:adjustRightInd w:val="0"/>
        <w:jc w:val="both"/>
        <w:rPr>
          <w:rFonts w:ascii="Verdana" w:hAnsi="Verdana" w:cs="Helvetica"/>
          <w:color w:val="000000"/>
          <w:sz w:val="20"/>
          <w:szCs w:val="20"/>
        </w:rPr>
      </w:pPr>
    </w:p>
    <w:p w14:paraId="0A8A2382" w14:textId="77777777" w:rsidR="00A8116B" w:rsidRPr="00BB6B17" w:rsidRDefault="00A8116B" w:rsidP="00A8116B">
      <w:pPr>
        <w:autoSpaceDE w:val="0"/>
        <w:autoSpaceDN w:val="0"/>
        <w:adjustRightInd w:val="0"/>
        <w:ind w:left="360"/>
        <w:jc w:val="both"/>
        <w:rPr>
          <w:rFonts w:ascii="Verdana" w:hAnsi="Verdana" w:cs="Helvetica"/>
          <w:b/>
          <w:color w:val="000000"/>
          <w:sz w:val="20"/>
          <w:szCs w:val="20"/>
        </w:rPr>
      </w:pPr>
      <w:r w:rsidRPr="00BB6B17">
        <w:rPr>
          <w:rFonts w:ascii="Verdana" w:hAnsi="Verdana" w:cs="Helvetica"/>
          <w:b/>
          <w:color w:val="000000"/>
          <w:sz w:val="20"/>
          <w:szCs w:val="20"/>
        </w:rPr>
        <w:t>e di essere disponibile, se nominato, a rimuoverla entro il termine di dieci giorni dal ricevimento della comunicazione di avvenuta nomina, dandone immediato avviso al</w:t>
      </w:r>
      <w:r>
        <w:rPr>
          <w:rFonts w:ascii="Verdana" w:hAnsi="Verdana" w:cs="Helvetica"/>
          <w:b/>
          <w:color w:val="000000"/>
          <w:sz w:val="20"/>
          <w:szCs w:val="20"/>
        </w:rPr>
        <w:t>la Direzione generale</w:t>
      </w:r>
      <w:r w:rsidRPr="00BB6B17">
        <w:rPr>
          <w:rFonts w:ascii="Verdana" w:hAnsi="Verdana" w:cs="Helvetica"/>
          <w:b/>
          <w:color w:val="000000"/>
          <w:sz w:val="20"/>
          <w:szCs w:val="20"/>
        </w:rPr>
        <w:t xml:space="preserve"> – Assemblea legislativa regionale della Regione Emilia-Romagna– Viale </w:t>
      </w:r>
      <w:proofErr w:type="spellStart"/>
      <w:r w:rsidRPr="00BB6B17">
        <w:rPr>
          <w:rFonts w:ascii="Verdana" w:hAnsi="Verdana" w:cs="Helvetica"/>
          <w:b/>
          <w:color w:val="000000"/>
          <w:sz w:val="20"/>
          <w:szCs w:val="20"/>
        </w:rPr>
        <w:t>A.Moro</w:t>
      </w:r>
      <w:proofErr w:type="spellEnd"/>
      <w:r w:rsidRPr="00BB6B17">
        <w:rPr>
          <w:rFonts w:ascii="Verdana" w:hAnsi="Verdana" w:cs="Helvetica"/>
          <w:b/>
          <w:color w:val="000000"/>
          <w:sz w:val="20"/>
          <w:szCs w:val="20"/>
        </w:rPr>
        <w:t>, 50 - 40127 Bologna.</w:t>
      </w:r>
    </w:p>
    <w:p w14:paraId="7080E33A"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1B9A2055"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02D724E4"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12AEE14C"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5A05E95E" w14:textId="77777777" w:rsidR="00A8116B" w:rsidRPr="0020221A" w:rsidRDefault="00A8116B" w:rsidP="00A8116B">
      <w:pPr>
        <w:autoSpaceDE w:val="0"/>
        <w:autoSpaceDN w:val="0"/>
        <w:adjustRightInd w:val="0"/>
        <w:jc w:val="both"/>
        <w:rPr>
          <w:rFonts w:ascii="Verdana" w:hAnsi="Verdana" w:cs="Arial"/>
          <w:b/>
          <w:bCs/>
          <w:color w:val="000000"/>
          <w:sz w:val="20"/>
          <w:szCs w:val="20"/>
        </w:rPr>
      </w:pPr>
      <w:r w:rsidRPr="0020221A">
        <w:rPr>
          <w:rFonts w:ascii="Verdana" w:hAnsi="Verdana" w:cs="Arial"/>
          <w:b/>
          <w:bCs/>
          <w:color w:val="000000"/>
          <w:sz w:val="20"/>
          <w:szCs w:val="20"/>
        </w:rPr>
        <w:t>Si allega alla presente copia fotostatica non autenticata di un documento di identità in corso di validità del</w:t>
      </w:r>
      <w:r>
        <w:rPr>
          <w:rFonts w:ascii="Verdana" w:hAnsi="Verdana" w:cs="Arial"/>
          <w:b/>
          <w:bCs/>
          <w:color w:val="000000"/>
          <w:sz w:val="20"/>
          <w:szCs w:val="20"/>
        </w:rPr>
        <w:t xml:space="preserve"> </w:t>
      </w:r>
      <w:r w:rsidRPr="0020221A">
        <w:rPr>
          <w:rFonts w:ascii="Verdana" w:hAnsi="Verdana" w:cs="Arial"/>
          <w:b/>
          <w:bCs/>
          <w:color w:val="000000"/>
          <w:sz w:val="20"/>
          <w:szCs w:val="20"/>
        </w:rPr>
        <w:t>candidato.</w:t>
      </w:r>
    </w:p>
    <w:p w14:paraId="2FD693F1" w14:textId="77777777" w:rsidR="00A8116B" w:rsidRDefault="00A8116B" w:rsidP="00A8116B">
      <w:pPr>
        <w:autoSpaceDE w:val="0"/>
        <w:autoSpaceDN w:val="0"/>
        <w:adjustRightInd w:val="0"/>
        <w:jc w:val="both"/>
        <w:rPr>
          <w:rFonts w:ascii="Verdana" w:hAnsi="Verdana" w:cs="Arial"/>
          <w:b/>
          <w:bCs/>
          <w:color w:val="000000"/>
          <w:sz w:val="20"/>
          <w:szCs w:val="20"/>
        </w:rPr>
      </w:pPr>
    </w:p>
    <w:p w14:paraId="55F64164" w14:textId="77777777" w:rsidR="00A8116B" w:rsidRPr="0020221A" w:rsidRDefault="00A8116B" w:rsidP="00A8116B">
      <w:pPr>
        <w:autoSpaceDE w:val="0"/>
        <w:autoSpaceDN w:val="0"/>
        <w:adjustRightInd w:val="0"/>
        <w:jc w:val="both"/>
        <w:rPr>
          <w:rFonts w:ascii="Verdana" w:hAnsi="Verdana" w:cs="Arial"/>
          <w:b/>
          <w:bCs/>
          <w:color w:val="000000"/>
          <w:sz w:val="20"/>
          <w:szCs w:val="20"/>
        </w:rPr>
      </w:pPr>
    </w:p>
    <w:p w14:paraId="6337860C" w14:textId="77777777" w:rsidR="00A8116B" w:rsidRPr="0020221A" w:rsidRDefault="00A8116B" w:rsidP="00A8116B">
      <w:pPr>
        <w:autoSpaceDE w:val="0"/>
        <w:autoSpaceDN w:val="0"/>
        <w:adjustRightInd w:val="0"/>
        <w:jc w:val="both"/>
        <w:rPr>
          <w:rFonts w:ascii="Verdana" w:hAnsi="Verdana" w:cs="Arial"/>
          <w:b/>
          <w:bCs/>
          <w:color w:val="000000"/>
          <w:sz w:val="20"/>
          <w:szCs w:val="20"/>
        </w:rPr>
      </w:pPr>
    </w:p>
    <w:p w14:paraId="641E69B3" w14:textId="77777777" w:rsidR="00A8116B" w:rsidRPr="0020221A" w:rsidRDefault="00A8116B" w:rsidP="00A8116B">
      <w:pPr>
        <w:autoSpaceDE w:val="0"/>
        <w:autoSpaceDN w:val="0"/>
        <w:adjustRightInd w:val="0"/>
        <w:jc w:val="both"/>
        <w:rPr>
          <w:rFonts w:ascii="Verdana" w:hAnsi="Verdana" w:cs="Helvetica"/>
          <w:color w:val="000000"/>
          <w:sz w:val="20"/>
          <w:szCs w:val="20"/>
        </w:rPr>
      </w:pPr>
      <w:r w:rsidRPr="0020221A">
        <w:rPr>
          <w:rFonts w:ascii="Verdana" w:hAnsi="Verdana" w:cs="Helvetica"/>
          <w:color w:val="000000"/>
          <w:sz w:val="20"/>
          <w:szCs w:val="20"/>
        </w:rPr>
        <w:t>Luogo________________________, data ______________</w:t>
      </w:r>
    </w:p>
    <w:p w14:paraId="7DC9F514"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47CC0689" w14:textId="77777777" w:rsidR="00A8116B" w:rsidRDefault="00A8116B" w:rsidP="00A8116B">
      <w:pPr>
        <w:autoSpaceDE w:val="0"/>
        <w:autoSpaceDN w:val="0"/>
        <w:adjustRightInd w:val="0"/>
        <w:jc w:val="both"/>
        <w:rPr>
          <w:rFonts w:ascii="Verdana" w:hAnsi="Verdana" w:cs="Helvetica"/>
          <w:color w:val="000000"/>
          <w:sz w:val="20"/>
          <w:szCs w:val="20"/>
        </w:rPr>
      </w:pPr>
    </w:p>
    <w:p w14:paraId="7923A2C9" w14:textId="77777777" w:rsidR="00A8116B" w:rsidRDefault="00A8116B" w:rsidP="00A8116B">
      <w:pPr>
        <w:autoSpaceDE w:val="0"/>
        <w:autoSpaceDN w:val="0"/>
        <w:adjustRightInd w:val="0"/>
        <w:jc w:val="both"/>
        <w:rPr>
          <w:rFonts w:ascii="Verdana" w:hAnsi="Verdana" w:cs="Helvetica"/>
          <w:color w:val="000000"/>
          <w:sz w:val="20"/>
          <w:szCs w:val="20"/>
        </w:rPr>
      </w:pPr>
    </w:p>
    <w:p w14:paraId="6729043C" w14:textId="77777777" w:rsidR="00A8116B" w:rsidRPr="0020221A" w:rsidRDefault="00A8116B" w:rsidP="00A8116B">
      <w:pPr>
        <w:autoSpaceDE w:val="0"/>
        <w:autoSpaceDN w:val="0"/>
        <w:adjustRightInd w:val="0"/>
        <w:jc w:val="both"/>
        <w:rPr>
          <w:rFonts w:ascii="Verdana" w:hAnsi="Verdana" w:cs="Helvetica"/>
          <w:color w:val="000000"/>
          <w:sz w:val="20"/>
          <w:szCs w:val="20"/>
        </w:rPr>
      </w:pPr>
    </w:p>
    <w:p w14:paraId="2B945E85" w14:textId="77777777" w:rsidR="00A8116B" w:rsidRPr="0020221A" w:rsidRDefault="00A8116B" w:rsidP="00A8116B">
      <w:pPr>
        <w:autoSpaceDE w:val="0"/>
        <w:autoSpaceDN w:val="0"/>
        <w:adjustRightInd w:val="0"/>
        <w:ind w:left="5664" w:firstLine="708"/>
        <w:jc w:val="both"/>
        <w:rPr>
          <w:rFonts w:ascii="Verdana" w:hAnsi="Verdana" w:cs="Helvetica"/>
          <w:color w:val="000000"/>
          <w:sz w:val="20"/>
          <w:szCs w:val="20"/>
        </w:rPr>
      </w:pPr>
      <w:r w:rsidRPr="0020221A">
        <w:rPr>
          <w:rFonts w:ascii="Verdana" w:hAnsi="Verdana" w:cs="Helvetica"/>
          <w:color w:val="000000"/>
          <w:sz w:val="20"/>
          <w:szCs w:val="20"/>
        </w:rPr>
        <w:t>Il dichiarante</w:t>
      </w:r>
    </w:p>
    <w:p w14:paraId="75FADD4B" w14:textId="77777777" w:rsidR="00A8116B" w:rsidRPr="0020221A" w:rsidRDefault="00A8116B" w:rsidP="00A8116B">
      <w:pPr>
        <w:autoSpaceDE w:val="0"/>
        <w:autoSpaceDN w:val="0"/>
        <w:adjustRightInd w:val="0"/>
        <w:ind w:left="5664" w:firstLine="708"/>
        <w:jc w:val="both"/>
        <w:rPr>
          <w:rFonts w:ascii="Verdana" w:hAnsi="Verdana" w:cs="Helvetica"/>
          <w:color w:val="000000"/>
          <w:sz w:val="20"/>
          <w:szCs w:val="20"/>
        </w:rPr>
      </w:pPr>
    </w:p>
    <w:p w14:paraId="3408834D" w14:textId="77777777" w:rsidR="00A8116B" w:rsidRPr="0020221A" w:rsidRDefault="00A8116B" w:rsidP="00A8116B">
      <w:pPr>
        <w:autoSpaceDE w:val="0"/>
        <w:autoSpaceDN w:val="0"/>
        <w:adjustRightInd w:val="0"/>
        <w:ind w:left="4956"/>
        <w:jc w:val="both"/>
        <w:rPr>
          <w:rFonts w:ascii="Verdana" w:hAnsi="Verdana" w:cs="Helvetica"/>
          <w:color w:val="000000"/>
          <w:sz w:val="20"/>
          <w:szCs w:val="20"/>
        </w:rPr>
      </w:pPr>
      <w:r w:rsidRPr="0020221A">
        <w:rPr>
          <w:rFonts w:ascii="Verdana" w:hAnsi="Verdana" w:cs="Helvetica"/>
          <w:color w:val="000000"/>
          <w:sz w:val="20"/>
          <w:szCs w:val="20"/>
        </w:rPr>
        <w:t>______________</w:t>
      </w:r>
      <w:r>
        <w:rPr>
          <w:rFonts w:ascii="Verdana" w:hAnsi="Verdana" w:cs="Helvetica"/>
          <w:color w:val="000000"/>
          <w:sz w:val="20"/>
          <w:szCs w:val="20"/>
        </w:rPr>
        <w:t>______________________</w:t>
      </w:r>
    </w:p>
    <w:p w14:paraId="45A200F5" w14:textId="77777777" w:rsidR="00A8116B" w:rsidRDefault="00A8116B" w:rsidP="00A8116B">
      <w:pPr>
        <w:autoSpaceDE w:val="0"/>
        <w:autoSpaceDN w:val="0"/>
        <w:adjustRightInd w:val="0"/>
        <w:jc w:val="both"/>
        <w:rPr>
          <w:rFonts w:ascii="Verdana" w:hAnsi="Verdana" w:cs="Helvetica"/>
          <w:color w:val="000000"/>
          <w:sz w:val="20"/>
          <w:szCs w:val="20"/>
        </w:rPr>
      </w:pPr>
    </w:p>
    <w:p w14:paraId="730B84A0" w14:textId="77777777" w:rsidR="00A8116B" w:rsidRDefault="00A8116B" w:rsidP="00A8116B">
      <w:pPr>
        <w:autoSpaceDE w:val="0"/>
        <w:autoSpaceDN w:val="0"/>
        <w:adjustRightInd w:val="0"/>
        <w:jc w:val="both"/>
        <w:rPr>
          <w:rFonts w:ascii="Verdana" w:hAnsi="Verdana" w:cs="Helvetica"/>
          <w:color w:val="000000"/>
          <w:sz w:val="20"/>
          <w:szCs w:val="20"/>
        </w:rPr>
      </w:pPr>
    </w:p>
    <w:p w14:paraId="1BEBF539" w14:textId="77777777" w:rsidR="00A8116B" w:rsidRDefault="00A8116B" w:rsidP="00A8116B">
      <w:pPr>
        <w:autoSpaceDE w:val="0"/>
        <w:autoSpaceDN w:val="0"/>
        <w:adjustRightInd w:val="0"/>
        <w:jc w:val="both"/>
        <w:rPr>
          <w:rFonts w:ascii="Verdana" w:hAnsi="Verdana" w:cs="Helvetica"/>
          <w:color w:val="000000"/>
          <w:sz w:val="20"/>
          <w:szCs w:val="20"/>
        </w:rPr>
      </w:pPr>
    </w:p>
    <w:p w14:paraId="462B525D" w14:textId="77777777" w:rsidR="00A8116B" w:rsidRDefault="00A8116B" w:rsidP="00A8116B">
      <w:pPr>
        <w:autoSpaceDE w:val="0"/>
        <w:autoSpaceDN w:val="0"/>
        <w:adjustRightInd w:val="0"/>
        <w:jc w:val="both"/>
        <w:rPr>
          <w:rFonts w:ascii="Verdana" w:hAnsi="Verdana" w:cs="Helvetica"/>
          <w:color w:val="000000"/>
          <w:sz w:val="20"/>
          <w:szCs w:val="20"/>
        </w:rPr>
      </w:pPr>
    </w:p>
    <w:p w14:paraId="07039EA4" w14:textId="77777777" w:rsidR="00A8116B" w:rsidRDefault="00A8116B" w:rsidP="00A8116B">
      <w:pPr>
        <w:autoSpaceDE w:val="0"/>
        <w:autoSpaceDN w:val="0"/>
        <w:adjustRightInd w:val="0"/>
        <w:jc w:val="both"/>
        <w:rPr>
          <w:rFonts w:ascii="Verdana" w:hAnsi="Verdana" w:cs="Helvetica"/>
          <w:color w:val="000000"/>
          <w:sz w:val="20"/>
          <w:szCs w:val="20"/>
        </w:rPr>
      </w:pPr>
    </w:p>
    <w:p w14:paraId="30E9BFCA" w14:textId="77777777" w:rsidR="00A8116B" w:rsidRDefault="00A8116B" w:rsidP="00A8116B">
      <w:pPr>
        <w:autoSpaceDE w:val="0"/>
        <w:autoSpaceDN w:val="0"/>
        <w:adjustRightInd w:val="0"/>
        <w:jc w:val="both"/>
        <w:rPr>
          <w:rFonts w:ascii="Verdana" w:hAnsi="Verdana" w:cs="Helvetica"/>
          <w:color w:val="000000"/>
          <w:sz w:val="20"/>
          <w:szCs w:val="20"/>
        </w:rPr>
      </w:pPr>
    </w:p>
    <w:p w14:paraId="126F636E" w14:textId="77777777" w:rsidR="00A8116B" w:rsidRDefault="00A8116B" w:rsidP="00A8116B">
      <w:pPr>
        <w:autoSpaceDE w:val="0"/>
        <w:autoSpaceDN w:val="0"/>
        <w:adjustRightInd w:val="0"/>
        <w:jc w:val="both"/>
        <w:rPr>
          <w:rFonts w:ascii="Verdana" w:hAnsi="Verdana" w:cs="Helvetica"/>
          <w:color w:val="000000"/>
          <w:sz w:val="20"/>
          <w:szCs w:val="20"/>
        </w:rPr>
      </w:pPr>
    </w:p>
    <w:p w14:paraId="56462B88" w14:textId="77777777" w:rsidR="00A8116B" w:rsidRDefault="00A8116B" w:rsidP="00A8116B">
      <w:pPr>
        <w:autoSpaceDE w:val="0"/>
        <w:autoSpaceDN w:val="0"/>
        <w:adjustRightInd w:val="0"/>
        <w:jc w:val="both"/>
        <w:rPr>
          <w:rFonts w:ascii="Verdana" w:hAnsi="Verdana" w:cs="Helvetica"/>
          <w:color w:val="000000"/>
          <w:sz w:val="20"/>
          <w:szCs w:val="20"/>
        </w:rPr>
      </w:pPr>
    </w:p>
    <w:p w14:paraId="5D00DF90" w14:textId="77777777" w:rsidR="00A8116B" w:rsidRDefault="00A8116B" w:rsidP="00A8116B">
      <w:pPr>
        <w:autoSpaceDE w:val="0"/>
        <w:autoSpaceDN w:val="0"/>
        <w:adjustRightInd w:val="0"/>
        <w:jc w:val="both"/>
        <w:rPr>
          <w:rFonts w:ascii="Verdana" w:hAnsi="Verdana" w:cs="Helvetica"/>
          <w:color w:val="000000"/>
          <w:sz w:val="20"/>
          <w:szCs w:val="20"/>
        </w:rPr>
      </w:pPr>
    </w:p>
    <w:p w14:paraId="058D8B61" w14:textId="77777777" w:rsidR="00A8116B" w:rsidRDefault="00A8116B" w:rsidP="00A8116B">
      <w:pPr>
        <w:autoSpaceDE w:val="0"/>
        <w:autoSpaceDN w:val="0"/>
        <w:adjustRightInd w:val="0"/>
        <w:jc w:val="both"/>
        <w:rPr>
          <w:rFonts w:ascii="Verdana" w:hAnsi="Verdana" w:cs="Helvetica"/>
          <w:color w:val="000000"/>
          <w:sz w:val="20"/>
          <w:szCs w:val="20"/>
        </w:rPr>
      </w:pPr>
    </w:p>
    <w:p w14:paraId="2228C994" w14:textId="77777777" w:rsidR="00A8116B" w:rsidRDefault="00A8116B" w:rsidP="00A8116B">
      <w:pPr>
        <w:autoSpaceDE w:val="0"/>
        <w:autoSpaceDN w:val="0"/>
        <w:adjustRightInd w:val="0"/>
        <w:jc w:val="both"/>
        <w:rPr>
          <w:rFonts w:ascii="Verdana" w:hAnsi="Verdana" w:cs="Helvetica"/>
          <w:color w:val="000000"/>
          <w:sz w:val="20"/>
          <w:szCs w:val="20"/>
        </w:rPr>
      </w:pPr>
    </w:p>
    <w:p w14:paraId="11C9F53B" w14:textId="77777777" w:rsidR="00A8116B" w:rsidRDefault="00A8116B" w:rsidP="00A8116B">
      <w:pPr>
        <w:autoSpaceDE w:val="0"/>
        <w:autoSpaceDN w:val="0"/>
        <w:adjustRightInd w:val="0"/>
        <w:jc w:val="both"/>
        <w:rPr>
          <w:rFonts w:ascii="Verdana" w:hAnsi="Verdana" w:cs="Helvetica"/>
          <w:color w:val="000000"/>
          <w:sz w:val="20"/>
          <w:szCs w:val="20"/>
        </w:rPr>
      </w:pPr>
    </w:p>
    <w:p w14:paraId="0BD19055" w14:textId="77777777" w:rsidR="00A8116B" w:rsidRDefault="00A8116B" w:rsidP="00A8116B">
      <w:pPr>
        <w:autoSpaceDE w:val="0"/>
        <w:autoSpaceDN w:val="0"/>
        <w:adjustRightInd w:val="0"/>
        <w:jc w:val="both"/>
        <w:rPr>
          <w:rFonts w:ascii="Verdana" w:hAnsi="Verdana" w:cs="Helvetica"/>
          <w:color w:val="000000"/>
          <w:sz w:val="20"/>
          <w:szCs w:val="20"/>
        </w:rPr>
      </w:pPr>
    </w:p>
    <w:p w14:paraId="019AD3B1" w14:textId="77777777" w:rsidR="00A8116B" w:rsidRDefault="00A8116B" w:rsidP="00A8116B">
      <w:pPr>
        <w:autoSpaceDE w:val="0"/>
        <w:autoSpaceDN w:val="0"/>
        <w:adjustRightInd w:val="0"/>
        <w:jc w:val="both"/>
        <w:rPr>
          <w:rFonts w:ascii="Verdana" w:hAnsi="Verdana" w:cs="Helvetica"/>
          <w:color w:val="000000"/>
          <w:sz w:val="20"/>
          <w:szCs w:val="20"/>
        </w:rPr>
      </w:pPr>
    </w:p>
    <w:p w14:paraId="2BB7D35E" w14:textId="77777777" w:rsidR="00A8116B" w:rsidRDefault="00A8116B" w:rsidP="00A8116B">
      <w:pPr>
        <w:autoSpaceDE w:val="0"/>
        <w:autoSpaceDN w:val="0"/>
        <w:adjustRightInd w:val="0"/>
        <w:jc w:val="both"/>
        <w:rPr>
          <w:rFonts w:ascii="Verdana" w:hAnsi="Verdana" w:cs="Helvetica"/>
          <w:color w:val="000000"/>
          <w:sz w:val="20"/>
          <w:szCs w:val="20"/>
        </w:rPr>
      </w:pPr>
    </w:p>
    <w:p w14:paraId="46347B1E" w14:textId="77777777" w:rsidR="00A8116B" w:rsidRDefault="00A8116B" w:rsidP="00A8116B">
      <w:pPr>
        <w:autoSpaceDE w:val="0"/>
        <w:autoSpaceDN w:val="0"/>
        <w:adjustRightInd w:val="0"/>
        <w:jc w:val="both"/>
        <w:rPr>
          <w:rFonts w:ascii="Verdana" w:hAnsi="Verdana" w:cs="Helvetica"/>
          <w:color w:val="000000"/>
          <w:sz w:val="20"/>
          <w:szCs w:val="20"/>
        </w:rPr>
      </w:pPr>
    </w:p>
    <w:p w14:paraId="6663F531" w14:textId="77777777" w:rsidR="00A8116B" w:rsidRDefault="00A8116B" w:rsidP="00A8116B">
      <w:pPr>
        <w:autoSpaceDE w:val="0"/>
        <w:autoSpaceDN w:val="0"/>
        <w:adjustRightInd w:val="0"/>
        <w:jc w:val="both"/>
        <w:rPr>
          <w:rFonts w:ascii="Verdana" w:hAnsi="Verdana" w:cs="Helvetica"/>
          <w:color w:val="000000"/>
          <w:sz w:val="20"/>
          <w:szCs w:val="20"/>
        </w:rPr>
      </w:pPr>
    </w:p>
    <w:p w14:paraId="23C23F4E" w14:textId="77777777" w:rsidR="00A8116B" w:rsidRDefault="00A8116B" w:rsidP="00A8116B">
      <w:pPr>
        <w:autoSpaceDE w:val="0"/>
        <w:autoSpaceDN w:val="0"/>
        <w:adjustRightInd w:val="0"/>
        <w:jc w:val="both"/>
        <w:rPr>
          <w:rFonts w:ascii="Verdana" w:hAnsi="Verdana" w:cs="Helvetica"/>
          <w:color w:val="000000"/>
          <w:sz w:val="20"/>
          <w:szCs w:val="20"/>
        </w:rPr>
      </w:pPr>
    </w:p>
    <w:p w14:paraId="6E035964" w14:textId="77777777" w:rsidR="00A8116B" w:rsidRDefault="00A8116B" w:rsidP="00A8116B">
      <w:pPr>
        <w:autoSpaceDE w:val="0"/>
        <w:autoSpaceDN w:val="0"/>
        <w:adjustRightInd w:val="0"/>
        <w:jc w:val="both"/>
        <w:rPr>
          <w:rFonts w:ascii="Verdana" w:hAnsi="Verdana" w:cs="Helvetica"/>
          <w:color w:val="000000"/>
          <w:sz w:val="20"/>
          <w:szCs w:val="20"/>
        </w:rPr>
      </w:pPr>
    </w:p>
    <w:p w14:paraId="11894B2A" w14:textId="77777777" w:rsidR="00A8116B" w:rsidRDefault="00A8116B" w:rsidP="00A8116B">
      <w:pPr>
        <w:autoSpaceDE w:val="0"/>
        <w:autoSpaceDN w:val="0"/>
        <w:adjustRightInd w:val="0"/>
        <w:jc w:val="both"/>
        <w:rPr>
          <w:rFonts w:ascii="Verdana" w:hAnsi="Verdana" w:cs="Helvetica"/>
          <w:color w:val="000000"/>
          <w:sz w:val="20"/>
          <w:szCs w:val="20"/>
        </w:rPr>
      </w:pPr>
    </w:p>
    <w:p w14:paraId="5B154B38" w14:textId="77777777" w:rsidR="00A8116B" w:rsidRDefault="00A8116B" w:rsidP="00A8116B">
      <w:pPr>
        <w:autoSpaceDE w:val="0"/>
        <w:autoSpaceDN w:val="0"/>
        <w:adjustRightInd w:val="0"/>
        <w:jc w:val="both"/>
        <w:rPr>
          <w:rFonts w:ascii="Verdana" w:hAnsi="Verdana" w:cs="Helvetica"/>
          <w:color w:val="000000"/>
          <w:sz w:val="20"/>
          <w:szCs w:val="20"/>
        </w:rPr>
      </w:pPr>
    </w:p>
    <w:p w14:paraId="5AF38FB0" w14:textId="77777777" w:rsidR="00A8116B" w:rsidRDefault="00A8116B" w:rsidP="00A8116B">
      <w:pPr>
        <w:autoSpaceDE w:val="0"/>
        <w:autoSpaceDN w:val="0"/>
        <w:adjustRightInd w:val="0"/>
        <w:jc w:val="both"/>
        <w:rPr>
          <w:rFonts w:ascii="Verdana" w:hAnsi="Verdana" w:cs="Helvetica"/>
          <w:color w:val="000000"/>
          <w:sz w:val="20"/>
          <w:szCs w:val="20"/>
        </w:rPr>
      </w:pPr>
    </w:p>
    <w:p w14:paraId="4CDC45CD" w14:textId="77777777" w:rsidR="00A8116B" w:rsidRPr="009109E6" w:rsidRDefault="00A8116B" w:rsidP="00A8116B">
      <w:pPr>
        <w:suppressLineNumbers/>
        <w:suppressAutoHyphens/>
        <w:spacing w:before="120" w:after="120" w:line="256" w:lineRule="auto"/>
        <w:jc w:val="center"/>
        <w:rPr>
          <w:rFonts w:ascii="Verdana" w:hAnsi="Verdana" w:cs="Arial"/>
          <w:b/>
          <w:bCs/>
          <w:sz w:val="20"/>
          <w:szCs w:val="20"/>
        </w:rPr>
      </w:pPr>
      <w:r w:rsidRPr="009109E6">
        <w:rPr>
          <w:rFonts w:ascii="Verdana" w:hAnsi="Verdana" w:cs="Arial"/>
          <w:b/>
          <w:bCs/>
          <w:sz w:val="20"/>
          <w:szCs w:val="20"/>
        </w:rPr>
        <w:lastRenderedPageBreak/>
        <w:t xml:space="preserve">INFORMATIVA per il trattamento dei dati personali </w:t>
      </w:r>
      <w:bookmarkStart w:id="1" w:name="_Hlk515268749"/>
      <w:r w:rsidRPr="009109E6">
        <w:rPr>
          <w:rFonts w:ascii="Verdana" w:hAnsi="Verdana" w:cs="Arial"/>
          <w:b/>
          <w:bCs/>
          <w:sz w:val="20"/>
          <w:szCs w:val="20"/>
        </w:rPr>
        <w:t>ai sensi dell’art 13 del Regolamento europeo n. 679/2016</w:t>
      </w:r>
    </w:p>
    <w:bookmarkEnd w:id="1"/>
    <w:p w14:paraId="396EB4C5" w14:textId="77777777" w:rsidR="00A8116B" w:rsidRPr="00B070FA" w:rsidRDefault="00A8116B" w:rsidP="00A8116B">
      <w:pPr>
        <w:numPr>
          <w:ilvl w:val="0"/>
          <w:numId w:val="2"/>
        </w:numPr>
        <w:suppressAutoHyphens/>
        <w:spacing w:after="160" w:line="256" w:lineRule="auto"/>
        <w:contextualSpacing/>
        <w:rPr>
          <w:rFonts w:ascii="Verdana" w:hAnsi="Verdana" w:cs="Arial"/>
          <w:sz w:val="18"/>
          <w:szCs w:val="18"/>
        </w:rPr>
      </w:pPr>
      <w:r w:rsidRPr="00B070FA">
        <w:rPr>
          <w:rFonts w:ascii="Verdana" w:hAnsi="Verdana" w:cs="Arial"/>
          <w:sz w:val="18"/>
          <w:szCs w:val="18"/>
        </w:rPr>
        <w:t>Premessa</w:t>
      </w:r>
    </w:p>
    <w:p w14:paraId="6719C799"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 xml:space="preserve">Ai sensi dell’art. 13 del Regolamento (UE) n. 2016/679 – “Regolamento del Parlamento Europeo relativo alla protezione delle persone fisiche con riguardo al trattamento dei dati personali, nonché alla libera circolazione di tali dati e che abroga la direttiva 95/46/CE (Regolamento generale sulla protezione dei dati” (di seguito denominato “Regolamento”), </w:t>
      </w:r>
      <w:bookmarkStart w:id="2" w:name="_Hlk511724140"/>
      <w:r w:rsidRPr="00B070FA">
        <w:rPr>
          <w:rFonts w:ascii="Verdana" w:hAnsi="Verdana" w:cs="Arial"/>
          <w:sz w:val="18"/>
          <w:szCs w:val="18"/>
        </w:rPr>
        <w:t xml:space="preserve">l’Assemblea legislativa della </w:t>
      </w:r>
      <w:bookmarkEnd w:id="2"/>
      <w:r w:rsidRPr="00B070FA">
        <w:rPr>
          <w:rFonts w:ascii="Verdana" w:hAnsi="Verdana" w:cs="Arial"/>
          <w:sz w:val="18"/>
          <w:szCs w:val="18"/>
        </w:rPr>
        <w:t xml:space="preserve">Regione Emilia-Romagna, in qualità di “Titolare” del trattamento, è tenuta a </w:t>
      </w:r>
      <w:proofErr w:type="spellStart"/>
      <w:r w:rsidRPr="00B070FA">
        <w:rPr>
          <w:rFonts w:ascii="Verdana" w:hAnsi="Verdana" w:cs="Arial"/>
          <w:sz w:val="18"/>
          <w:szCs w:val="18"/>
        </w:rPr>
        <w:t>fornirLe</w:t>
      </w:r>
      <w:proofErr w:type="spellEnd"/>
      <w:r w:rsidRPr="00B070FA">
        <w:rPr>
          <w:rFonts w:ascii="Verdana" w:hAnsi="Verdana" w:cs="Arial"/>
          <w:sz w:val="18"/>
          <w:szCs w:val="18"/>
        </w:rPr>
        <w:t xml:space="preserve"> informazioni in merito all’utilizzo dei suoi dati personali.  </w:t>
      </w:r>
    </w:p>
    <w:p w14:paraId="630B3736" w14:textId="77777777" w:rsidR="00A8116B" w:rsidRPr="00B070FA" w:rsidRDefault="00A8116B" w:rsidP="00A8116B">
      <w:pPr>
        <w:suppressAutoHyphens/>
        <w:jc w:val="both"/>
        <w:rPr>
          <w:rFonts w:ascii="Verdana" w:hAnsi="Verdana" w:cs="Arial"/>
          <w:sz w:val="18"/>
          <w:szCs w:val="18"/>
        </w:rPr>
      </w:pPr>
    </w:p>
    <w:p w14:paraId="4051EB68" w14:textId="77777777" w:rsidR="00A8116B" w:rsidRPr="00B070FA" w:rsidRDefault="00A8116B" w:rsidP="00A8116B">
      <w:pPr>
        <w:numPr>
          <w:ilvl w:val="0"/>
          <w:numId w:val="2"/>
        </w:numPr>
        <w:suppressAutoHyphens/>
        <w:spacing w:after="160" w:line="256" w:lineRule="auto"/>
        <w:jc w:val="both"/>
        <w:rPr>
          <w:rFonts w:ascii="Verdana" w:hAnsi="Verdana" w:cs="Arial"/>
          <w:sz w:val="18"/>
          <w:szCs w:val="18"/>
        </w:rPr>
      </w:pPr>
      <w:r w:rsidRPr="00B070FA">
        <w:rPr>
          <w:rFonts w:ascii="Verdana" w:hAnsi="Verdana" w:cs="Arial"/>
          <w:sz w:val="18"/>
          <w:szCs w:val="18"/>
        </w:rPr>
        <w:t>Identità e dati di contatto del titolare del trattamento</w:t>
      </w:r>
    </w:p>
    <w:p w14:paraId="21C0D7FD"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 xml:space="preserve">Il Titolare del trattamento dei dati personali di cui alla presente Informativa è l’Assemblea legislativa della Regione Emilia-Romagna, con sede in Bologna, Viale Aldo Moro n. 50, CAP 40127. </w:t>
      </w:r>
    </w:p>
    <w:p w14:paraId="7E2ACB44"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 xml:space="preserve">Al fine di semplificare le modalità di inoltro e ridurre i tempi per il riscontro si invita a presentare le richieste di cui al paragrafo n. 10, alla Regione Emilia-Romagna, Ufficio per le relazioni con il pubblico (Urp), per iscritto o recandosi direttamente presso lo sportello Urp. </w:t>
      </w:r>
    </w:p>
    <w:p w14:paraId="4AC4DF0C"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 xml:space="preserve">L’Urp è aperto dal lunedì al venerdì dalle 9 alle 13 in Viale Aldo Moro 52, 40127 Bologna (Italia): telefono 800-662200, fax 051-527.5360, e-mail </w:t>
      </w:r>
      <w:hyperlink r:id="rId5" w:history="1">
        <w:r w:rsidRPr="00B070FA">
          <w:rPr>
            <w:rFonts w:ascii="Verdana" w:hAnsi="Verdana" w:cs="Arial"/>
            <w:sz w:val="18"/>
            <w:szCs w:val="18"/>
          </w:rPr>
          <w:t>urp@regione.emilia-romagna.it</w:t>
        </w:r>
      </w:hyperlink>
      <w:r w:rsidRPr="00B070FA">
        <w:rPr>
          <w:rFonts w:ascii="Verdana" w:hAnsi="Verdana" w:cs="Arial"/>
          <w:sz w:val="18"/>
          <w:szCs w:val="18"/>
        </w:rPr>
        <w:t xml:space="preserve">. </w:t>
      </w:r>
    </w:p>
    <w:p w14:paraId="7DADA633" w14:textId="77777777" w:rsidR="00A8116B" w:rsidRPr="00B070FA" w:rsidRDefault="00A8116B" w:rsidP="00A8116B">
      <w:pPr>
        <w:suppressAutoHyphens/>
        <w:jc w:val="both"/>
        <w:rPr>
          <w:rFonts w:ascii="Verdana" w:hAnsi="Verdana" w:cs="Arial"/>
          <w:sz w:val="18"/>
          <w:szCs w:val="18"/>
        </w:rPr>
      </w:pPr>
    </w:p>
    <w:p w14:paraId="09CDE060" w14:textId="77777777" w:rsidR="00A8116B" w:rsidRPr="00B070FA" w:rsidRDefault="00A8116B" w:rsidP="00A8116B">
      <w:pPr>
        <w:numPr>
          <w:ilvl w:val="0"/>
          <w:numId w:val="2"/>
        </w:numPr>
        <w:suppressAutoHyphens/>
        <w:spacing w:after="160" w:line="256" w:lineRule="auto"/>
        <w:jc w:val="both"/>
        <w:rPr>
          <w:rFonts w:ascii="Verdana" w:hAnsi="Verdana" w:cs="Arial"/>
          <w:sz w:val="18"/>
          <w:szCs w:val="18"/>
        </w:rPr>
      </w:pPr>
      <w:r w:rsidRPr="00B070FA">
        <w:rPr>
          <w:rFonts w:ascii="Verdana" w:hAnsi="Verdana" w:cs="Arial"/>
          <w:sz w:val="18"/>
          <w:szCs w:val="18"/>
        </w:rPr>
        <w:t>Il Responsabile della protezione dei dati personali</w:t>
      </w:r>
    </w:p>
    <w:p w14:paraId="3A258171"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Il Responsabile della protezione dei dati designato dall’Ente è contattabile all’indirizzo mail dpo@regione.emilia-romagna.it o presso la sede della Regione Emilia-Romagna di Viale Aldo Moro n. 30.</w:t>
      </w:r>
    </w:p>
    <w:p w14:paraId="4BE3993A" w14:textId="77777777" w:rsidR="00A8116B" w:rsidRPr="00B070FA" w:rsidRDefault="00A8116B" w:rsidP="00A8116B">
      <w:pPr>
        <w:suppressAutoHyphens/>
        <w:jc w:val="both"/>
        <w:rPr>
          <w:rFonts w:ascii="Verdana" w:hAnsi="Verdana" w:cs="Arial"/>
          <w:sz w:val="18"/>
          <w:szCs w:val="18"/>
        </w:rPr>
      </w:pPr>
    </w:p>
    <w:p w14:paraId="757A235A" w14:textId="77777777" w:rsidR="00A8116B" w:rsidRPr="00B070FA" w:rsidRDefault="00A8116B" w:rsidP="00A8116B">
      <w:pPr>
        <w:numPr>
          <w:ilvl w:val="0"/>
          <w:numId w:val="1"/>
        </w:numPr>
        <w:suppressAutoHyphens/>
        <w:spacing w:after="160" w:line="256" w:lineRule="auto"/>
        <w:contextualSpacing/>
        <w:jc w:val="both"/>
        <w:rPr>
          <w:rFonts w:ascii="Verdana" w:hAnsi="Verdana" w:cs="Arial"/>
          <w:sz w:val="18"/>
          <w:szCs w:val="18"/>
        </w:rPr>
      </w:pPr>
      <w:r w:rsidRPr="00B070FA">
        <w:rPr>
          <w:rFonts w:ascii="Verdana" w:hAnsi="Verdana" w:cs="Arial"/>
          <w:sz w:val="18"/>
          <w:szCs w:val="18"/>
        </w:rPr>
        <w:t>Responsabili del trattamento</w:t>
      </w:r>
    </w:p>
    <w:p w14:paraId="69AB395D"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L’Ente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68C4A6C9"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 xml:space="preserve">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5B3F4C7A" w14:textId="77777777" w:rsidR="00A8116B" w:rsidRPr="00B070FA" w:rsidRDefault="00A8116B" w:rsidP="00A8116B">
      <w:pPr>
        <w:suppressAutoHyphens/>
        <w:jc w:val="both"/>
        <w:rPr>
          <w:rFonts w:ascii="Verdana" w:hAnsi="Verdana" w:cs="Arial"/>
          <w:sz w:val="18"/>
          <w:szCs w:val="18"/>
        </w:rPr>
      </w:pPr>
    </w:p>
    <w:p w14:paraId="2665CDE5" w14:textId="77777777" w:rsidR="00A8116B" w:rsidRPr="00B070FA" w:rsidRDefault="00A8116B" w:rsidP="00A8116B">
      <w:pPr>
        <w:numPr>
          <w:ilvl w:val="0"/>
          <w:numId w:val="1"/>
        </w:numPr>
        <w:suppressAutoHyphens/>
        <w:spacing w:after="160" w:line="256" w:lineRule="auto"/>
        <w:contextualSpacing/>
        <w:jc w:val="both"/>
        <w:rPr>
          <w:rFonts w:ascii="Verdana" w:hAnsi="Verdana" w:cs="Arial"/>
          <w:sz w:val="18"/>
          <w:szCs w:val="18"/>
        </w:rPr>
      </w:pPr>
      <w:r w:rsidRPr="00B070FA">
        <w:rPr>
          <w:rFonts w:ascii="Verdana" w:hAnsi="Verdana" w:cs="Arial"/>
          <w:sz w:val="18"/>
          <w:szCs w:val="18"/>
        </w:rPr>
        <w:t>Soggetti autorizzati al trattamento</w:t>
      </w:r>
    </w:p>
    <w:p w14:paraId="2A98A169"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 xml:space="preserve">I Suoi dati personali sono trattati da personale interno previamente autorizzato e designato quale incaricato del trattamento, a cui </w:t>
      </w:r>
      <w:bookmarkStart w:id="3" w:name="_Hlk515268369"/>
      <w:r w:rsidRPr="00B070FA">
        <w:rPr>
          <w:rFonts w:ascii="Verdana" w:hAnsi="Verdana" w:cs="Arial"/>
          <w:sz w:val="18"/>
          <w:szCs w:val="18"/>
        </w:rPr>
        <w:t>sono impartite idonee istruzioni in ordine a misure, accorgimenti, modus operandi, tutti volti alla concreta tutela dei Suoi dati personali</w:t>
      </w:r>
      <w:bookmarkEnd w:id="3"/>
      <w:r w:rsidRPr="00B070FA">
        <w:rPr>
          <w:rFonts w:ascii="Verdana" w:hAnsi="Verdana" w:cs="Arial"/>
          <w:sz w:val="18"/>
          <w:szCs w:val="18"/>
        </w:rPr>
        <w:t xml:space="preserve">. </w:t>
      </w:r>
    </w:p>
    <w:p w14:paraId="3C74FD1B" w14:textId="77777777" w:rsidR="00A8116B" w:rsidRPr="00B070FA" w:rsidRDefault="00A8116B" w:rsidP="00A8116B">
      <w:pPr>
        <w:suppressAutoHyphens/>
        <w:jc w:val="both"/>
        <w:rPr>
          <w:rFonts w:ascii="Verdana" w:hAnsi="Verdana" w:cs="Arial"/>
          <w:sz w:val="18"/>
          <w:szCs w:val="18"/>
        </w:rPr>
      </w:pPr>
    </w:p>
    <w:p w14:paraId="6F1EC4FB" w14:textId="77777777" w:rsidR="00A8116B" w:rsidRPr="00B070FA" w:rsidRDefault="00A8116B" w:rsidP="00A8116B">
      <w:pPr>
        <w:numPr>
          <w:ilvl w:val="0"/>
          <w:numId w:val="1"/>
        </w:numPr>
        <w:suppressAutoHyphens/>
        <w:spacing w:after="160" w:line="256" w:lineRule="auto"/>
        <w:contextualSpacing/>
        <w:jc w:val="both"/>
        <w:rPr>
          <w:rFonts w:ascii="Verdana" w:hAnsi="Verdana" w:cs="Arial"/>
          <w:sz w:val="18"/>
          <w:szCs w:val="18"/>
        </w:rPr>
      </w:pPr>
      <w:r w:rsidRPr="00B070FA">
        <w:rPr>
          <w:rFonts w:ascii="Verdana" w:hAnsi="Verdana" w:cs="Arial"/>
          <w:sz w:val="18"/>
          <w:szCs w:val="18"/>
        </w:rPr>
        <w:t>Finalità e base giuridica del trattamento</w:t>
      </w:r>
    </w:p>
    <w:p w14:paraId="0A77B8AA"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 xml:space="preserve">Il trattamento dei Suoi dati personali viene effettuato dall’Assemblea legislativa della Regione Emilia-Romagna per lo svolgimento di funzioni istituzionali e, pertanto, ai sensi dell’art. 6 comma 1 lett. e) del Regolamento non necessita del suo consenso. I dati personali sono trattati al fine dell’iscrizione nell’elenco regionale dei candidati alla nomina a revisori dei conti della Regione Emilia-Romagna, ai sensi dell’articolo 7 della legge regionale 21 dicembre 2012, n. 18 (Istituzione, ai sensi dell'art. 14, co. 1, lett. e) del </w:t>
      </w:r>
      <w:proofErr w:type="gramStart"/>
      <w:r w:rsidRPr="00B070FA">
        <w:rPr>
          <w:rFonts w:ascii="Verdana" w:hAnsi="Verdana" w:cs="Arial"/>
          <w:sz w:val="18"/>
          <w:szCs w:val="18"/>
        </w:rPr>
        <w:t>decreto legge</w:t>
      </w:r>
      <w:proofErr w:type="gramEnd"/>
      <w:r w:rsidRPr="00B070FA">
        <w:rPr>
          <w:rFonts w:ascii="Verdana" w:hAnsi="Verdana" w:cs="Arial"/>
          <w:sz w:val="18"/>
          <w:szCs w:val="18"/>
        </w:rPr>
        <w:t xml:space="preserve"> 13 agosto 2011, n. 138 (Ulteriori misure urgenti per la stabilizzazione finanziaria e per lo sviluppo) - convertito, con modificazioni, dalla legge 14 settembre 2011, n. 148 - del collegio regionale dei revisori dei conti, quale organo di vigilanza sulla regolarità contabile, finanziaria ed economica della gestione dell'ente).</w:t>
      </w:r>
    </w:p>
    <w:p w14:paraId="2DF3FF64" w14:textId="77777777" w:rsidR="00A8116B" w:rsidRPr="00B070FA" w:rsidRDefault="00A8116B" w:rsidP="00A8116B">
      <w:pPr>
        <w:suppressAutoHyphens/>
        <w:jc w:val="both"/>
        <w:rPr>
          <w:rFonts w:ascii="Verdana" w:hAnsi="Verdana" w:cs="Arial"/>
          <w:sz w:val="18"/>
          <w:szCs w:val="18"/>
        </w:rPr>
      </w:pPr>
    </w:p>
    <w:p w14:paraId="04996A8F" w14:textId="77777777" w:rsidR="00A8116B" w:rsidRPr="00B070FA" w:rsidRDefault="00A8116B" w:rsidP="00A8116B">
      <w:pPr>
        <w:numPr>
          <w:ilvl w:val="0"/>
          <w:numId w:val="1"/>
        </w:numPr>
        <w:suppressAutoHyphens/>
        <w:spacing w:after="160" w:line="256" w:lineRule="auto"/>
        <w:contextualSpacing/>
        <w:jc w:val="both"/>
        <w:rPr>
          <w:rFonts w:ascii="Verdana" w:hAnsi="Verdana" w:cs="Arial"/>
          <w:sz w:val="18"/>
          <w:szCs w:val="18"/>
        </w:rPr>
      </w:pPr>
      <w:r w:rsidRPr="00B070FA">
        <w:rPr>
          <w:rFonts w:ascii="Verdana" w:hAnsi="Verdana" w:cs="Arial"/>
          <w:sz w:val="18"/>
          <w:szCs w:val="18"/>
        </w:rPr>
        <w:t>Destinatari dei dati personali</w:t>
      </w:r>
    </w:p>
    <w:p w14:paraId="0C99B184" w14:textId="77777777" w:rsidR="00A8116B" w:rsidRPr="00B070FA" w:rsidRDefault="00A8116B" w:rsidP="00A8116B">
      <w:pPr>
        <w:suppressAutoHyphens/>
        <w:jc w:val="both"/>
        <w:rPr>
          <w:rFonts w:ascii="Verdana" w:hAnsi="Verdana" w:cs="Arial"/>
          <w:sz w:val="18"/>
          <w:szCs w:val="18"/>
        </w:rPr>
      </w:pPr>
      <w:bookmarkStart w:id="4" w:name="_Hlk532305775"/>
      <w:r w:rsidRPr="00B070FA">
        <w:rPr>
          <w:rFonts w:ascii="Verdana" w:hAnsi="Verdana" w:cs="Arial"/>
          <w:sz w:val="18"/>
          <w:szCs w:val="18"/>
        </w:rPr>
        <w:t>I Suoi dati personali potranno essere conosciuti esclusivamente dagli operatori della Direzione generale dell’Assemblea legislativa e del Settore Affari legislativi e coordinamento commissioni assembleari dell’Assemblea legislativa della Regione Emilia-Romagna, individuati quali Incaricati del trattamento.</w:t>
      </w:r>
    </w:p>
    <w:p w14:paraId="7F3BC5F4"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Esclusivamente per le finalità prevista al precedente punto 6 possono venire a conoscenza dei dati personali soggetti terzi, previa designazione in qualità di Responsabili del trattamento e garantendo il medesimo livello di protezione.</w:t>
      </w:r>
    </w:p>
    <w:p w14:paraId="332619E7"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 xml:space="preserve">Si informa che, ai sensi dell’art. 3, co 2, della </w:t>
      </w:r>
      <w:proofErr w:type="spellStart"/>
      <w:r w:rsidRPr="00B070FA">
        <w:rPr>
          <w:rFonts w:ascii="Verdana" w:hAnsi="Verdana" w:cs="Arial"/>
          <w:sz w:val="18"/>
          <w:szCs w:val="18"/>
        </w:rPr>
        <w:t>l.r</w:t>
      </w:r>
      <w:proofErr w:type="spellEnd"/>
      <w:r w:rsidRPr="00B070FA">
        <w:rPr>
          <w:rFonts w:ascii="Verdana" w:hAnsi="Verdana" w:cs="Arial"/>
          <w:sz w:val="18"/>
          <w:szCs w:val="18"/>
        </w:rPr>
        <w:t>. n. 1/2012 “Anagrafe pubblica degli eletti e dei nominati. Disposizioni sulla trasparenza e l'informazione”, i dati dei soggetti nominati verranno pubblicati sul portale Amministrazione Trasparente Regione Emilia-Romagna del sito istituzionale dell’Assemblea legislativa, con gli stessi contenuti e modalità previsti dall’art. 14 del D.lgs. n. 33/2013.</w:t>
      </w:r>
    </w:p>
    <w:bookmarkEnd w:id="4"/>
    <w:p w14:paraId="57BC7AEC" w14:textId="77777777" w:rsidR="00A8116B" w:rsidRPr="00B070FA" w:rsidRDefault="00A8116B" w:rsidP="00A8116B">
      <w:pPr>
        <w:suppressAutoHyphens/>
        <w:jc w:val="both"/>
        <w:rPr>
          <w:rFonts w:ascii="Verdana" w:hAnsi="Verdana" w:cs="Arial"/>
          <w:sz w:val="18"/>
          <w:szCs w:val="18"/>
        </w:rPr>
      </w:pPr>
    </w:p>
    <w:p w14:paraId="74C49EED" w14:textId="77777777" w:rsidR="00A8116B" w:rsidRPr="00B070FA" w:rsidRDefault="00A8116B" w:rsidP="00A8116B">
      <w:pPr>
        <w:numPr>
          <w:ilvl w:val="0"/>
          <w:numId w:val="1"/>
        </w:numPr>
        <w:suppressAutoHyphens/>
        <w:spacing w:after="160" w:line="256" w:lineRule="auto"/>
        <w:contextualSpacing/>
        <w:jc w:val="both"/>
        <w:rPr>
          <w:rFonts w:ascii="Verdana" w:hAnsi="Verdana" w:cs="Arial"/>
          <w:sz w:val="18"/>
          <w:szCs w:val="18"/>
        </w:rPr>
      </w:pPr>
      <w:bookmarkStart w:id="5" w:name="_Hlk515267851"/>
      <w:r w:rsidRPr="00B070FA">
        <w:rPr>
          <w:rFonts w:ascii="Verdana" w:hAnsi="Verdana" w:cs="Arial"/>
          <w:sz w:val="18"/>
          <w:szCs w:val="18"/>
        </w:rPr>
        <w:t>Trasferimento dei dati personali a Paesi extra UE</w:t>
      </w:r>
    </w:p>
    <w:p w14:paraId="3611D938"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I Suoi dati personali non sono trasferiti al di fuori dell’Unione europea</w:t>
      </w:r>
      <w:bookmarkEnd w:id="5"/>
      <w:r w:rsidRPr="00B070FA">
        <w:rPr>
          <w:rFonts w:ascii="Verdana" w:hAnsi="Verdana" w:cs="Arial"/>
          <w:sz w:val="18"/>
          <w:szCs w:val="18"/>
        </w:rPr>
        <w:t>.</w:t>
      </w:r>
    </w:p>
    <w:p w14:paraId="65C6FB34" w14:textId="77777777" w:rsidR="00A8116B" w:rsidRPr="00B070FA" w:rsidRDefault="00A8116B" w:rsidP="00A8116B">
      <w:pPr>
        <w:suppressAutoHyphens/>
        <w:jc w:val="both"/>
        <w:rPr>
          <w:rFonts w:ascii="Verdana" w:hAnsi="Verdana" w:cs="Arial"/>
          <w:sz w:val="18"/>
          <w:szCs w:val="18"/>
        </w:rPr>
      </w:pPr>
    </w:p>
    <w:p w14:paraId="1D9FED22" w14:textId="77777777" w:rsidR="00A8116B" w:rsidRPr="00B070FA" w:rsidRDefault="00A8116B" w:rsidP="00A8116B">
      <w:pPr>
        <w:numPr>
          <w:ilvl w:val="0"/>
          <w:numId w:val="1"/>
        </w:numPr>
        <w:suppressAutoHyphens/>
        <w:spacing w:after="160" w:line="256" w:lineRule="auto"/>
        <w:contextualSpacing/>
        <w:jc w:val="both"/>
        <w:rPr>
          <w:rFonts w:ascii="Verdana" w:hAnsi="Verdana" w:cs="Arial"/>
          <w:sz w:val="18"/>
          <w:szCs w:val="18"/>
        </w:rPr>
      </w:pPr>
      <w:r w:rsidRPr="00B070FA">
        <w:rPr>
          <w:rFonts w:ascii="Verdana" w:hAnsi="Verdana" w:cs="Arial"/>
          <w:sz w:val="18"/>
          <w:szCs w:val="18"/>
        </w:rPr>
        <w:t>Periodo di conservazione</w:t>
      </w:r>
    </w:p>
    <w:p w14:paraId="1B58F2C4" w14:textId="77777777" w:rsidR="00A8116B" w:rsidRPr="00B070FA" w:rsidRDefault="00A8116B" w:rsidP="00A8116B">
      <w:pPr>
        <w:suppressAutoHyphens/>
        <w:jc w:val="both"/>
        <w:rPr>
          <w:rFonts w:ascii="Verdana" w:hAnsi="Verdana" w:cs="Arial"/>
          <w:sz w:val="18"/>
          <w:szCs w:val="18"/>
        </w:rPr>
      </w:pPr>
      <w:bookmarkStart w:id="6" w:name="_Hlk515268430"/>
      <w:r w:rsidRPr="00B070FA">
        <w:rPr>
          <w:rFonts w:ascii="Verdana" w:hAnsi="Verdana" w:cs="Arial"/>
          <w:sz w:val="18"/>
          <w:szCs w:val="18"/>
        </w:rPr>
        <w:lastRenderedPageBreak/>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bookmarkEnd w:id="6"/>
    </w:p>
    <w:p w14:paraId="3E6612A2" w14:textId="77777777" w:rsidR="00A8116B" w:rsidRPr="00B070FA" w:rsidRDefault="00A8116B" w:rsidP="00A8116B">
      <w:pPr>
        <w:suppressAutoHyphens/>
        <w:jc w:val="both"/>
        <w:rPr>
          <w:rFonts w:ascii="Verdana" w:hAnsi="Verdana" w:cs="Arial"/>
          <w:sz w:val="18"/>
          <w:szCs w:val="18"/>
        </w:rPr>
      </w:pPr>
    </w:p>
    <w:p w14:paraId="6CE5AAFD" w14:textId="77777777" w:rsidR="00A8116B" w:rsidRPr="00B070FA" w:rsidRDefault="00A8116B" w:rsidP="00A8116B">
      <w:pPr>
        <w:numPr>
          <w:ilvl w:val="0"/>
          <w:numId w:val="1"/>
        </w:numPr>
        <w:suppressAutoHyphens/>
        <w:spacing w:after="160" w:line="256" w:lineRule="auto"/>
        <w:contextualSpacing/>
        <w:jc w:val="both"/>
        <w:rPr>
          <w:rFonts w:ascii="Verdana" w:hAnsi="Verdana" w:cs="Arial"/>
          <w:sz w:val="18"/>
          <w:szCs w:val="18"/>
        </w:rPr>
      </w:pPr>
      <w:r w:rsidRPr="00B070FA">
        <w:rPr>
          <w:rFonts w:ascii="Verdana" w:hAnsi="Verdana" w:cs="Arial"/>
          <w:sz w:val="18"/>
          <w:szCs w:val="18"/>
        </w:rPr>
        <w:t xml:space="preserve"> I Suoi diritti</w:t>
      </w:r>
    </w:p>
    <w:p w14:paraId="41DD9975"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Nella sua qualità di interessato, Lei ha diritto:</w:t>
      </w:r>
    </w:p>
    <w:p w14:paraId="6D54E68E" w14:textId="77777777" w:rsidR="00A8116B" w:rsidRPr="00B070FA" w:rsidRDefault="00A8116B" w:rsidP="00A8116B">
      <w:pPr>
        <w:numPr>
          <w:ilvl w:val="0"/>
          <w:numId w:val="3"/>
        </w:numPr>
        <w:suppressAutoHyphens/>
        <w:spacing w:line="256" w:lineRule="auto"/>
        <w:jc w:val="both"/>
        <w:rPr>
          <w:rFonts w:ascii="Verdana" w:hAnsi="Verdana" w:cs="Arial"/>
          <w:sz w:val="18"/>
          <w:szCs w:val="18"/>
        </w:rPr>
      </w:pPr>
      <w:r w:rsidRPr="00B070FA">
        <w:rPr>
          <w:rFonts w:ascii="Verdana" w:hAnsi="Verdana" w:cs="Arial"/>
          <w:sz w:val="18"/>
          <w:szCs w:val="18"/>
        </w:rPr>
        <w:t>di accesso ai dati personali;</w:t>
      </w:r>
    </w:p>
    <w:p w14:paraId="6D1DD99B" w14:textId="77777777" w:rsidR="00A8116B" w:rsidRPr="00B070FA" w:rsidRDefault="00A8116B" w:rsidP="00A8116B">
      <w:pPr>
        <w:numPr>
          <w:ilvl w:val="0"/>
          <w:numId w:val="3"/>
        </w:numPr>
        <w:suppressAutoHyphens/>
        <w:spacing w:line="256" w:lineRule="auto"/>
        <w:jc w:val="both"/>
        <w:rPr>
          <w:rFonts w:ascii="Verdana" w:hAnsi="Verdana" w:cs="Arial"/>
          <w:sz w:val="18"/>
          <w:szCs w:val="18"/>
        </w:rPr>
      </w:pPr>
      <w:r w:rsidRPr="00B070FA">
        <w:rPr>
          <w:rFonts w:ascii="Verdana" w:hAnsi="Verdana" w:cs="Arial"/>
          <w:sz w:val="18"/>
          <w:szCs w:val="18"/>
        </w:rPr>
        <w:t>di ottenere la rettifica o la cancellazione degli stessi o la limitazione del trattamento che lo riguardano;</w:t>
      </w:r>
    </w:p>
    <w:p w14:paraId="2D32119C" w14:textId="77777777" w:rsidR="00A8116B" w:rsidRPr="00B070FA" w:rsidRDefault="00A8116B" w:rsidP="00A8116B">
      <w:pPr>
        <w:numPr>
          <w:ilvl w:val="0"/>
          <w:numId w:val="3"/>
        </w:numPr>
        <w:suppressAutoHyphens/>
        <w:spacing w:line="256" w:lineRule="auto"/>
        <w:jc w:val="both"/>
        <w:rPr>
          <w:rFonts w:ascii="Verdana" w:hAnsi="Verdana" w:cs="Arial"/>
          <w:sz w:val="18"/>
          <w:szCs w:val="18"/>
        </w:rPr>
      </w:pPr>
      <w:r w:rsidRPr="00B070FA">
        <w:rPr>
          <w:rFonts w:ascii="Verdana" w:hAnsi="Verdana" w:cs="Arial"/>
          <w:sz w:val="18"/>
          <w:szCs w:val="18"/>
        </w:rPr>
        <w:t>di opporsi al trattamento;</w:t>
      </w:r>
    </w:p>
    <w:p w14:paraId="74DA62B6" w14:textId="77777777" w:rsidR="00A8116B" w:rsidRPr="00B070FA" w:rsidRDefault="00A8116B" w:rsidP="00A8116B">
      <w:pPr>
        <w:numPr>
          <w:ilvl w:val="0"/>
          <w:numId w:val="3"/>
        </w:numPr>
        <w:suppressAutoHyphens/>
        <w:spacing w:line="256" w:lineRule="auto"/>
        <w:jc w:val="both"/>
        <w:rPr>
          <w:rFonts w:ascii="Verdana" w:hAnsi="Verdana" w:cs="Arial"/>
          <w:sz w:val="18"/>
          <w:szCs w:val="18"/>
        </w:rPr>
      </w:pPr>
      <w:r w:rsidRPr="00B070FA">
        <w:rPr>
          <w:rFonts w:ascii="Verdana" w:hAnsi="Verdana" w:cs="Arial"/>
          <w:sz w:val="18"/>
          <w:szCs w:val="18"/>
        </w:rPr>
        <w:t>di proporre reclamo al Garante per la protezione dei dati personali</w:t>
      </w:r>
    </w:p>
    <w:p w14:paraId="7909E689" w14:textId="77777777" w:rsidR="00A8116B" w:rsidRPr="00B070FA" w:rsidRDefault="00A8116B" w:rsidP="00A8116B">
      <w:pPr>
        <w:suppressAutoHyphens/>
        <w:rPr>
          <w:rFonts w:ascii="Verdana" w:hAnsi="Verdana" w:cs="Arial"/>
          <w:sz w:val="18"/>
          <w:szCs w:val="18"/>
        </w:rPr>
      </w:pPr>
    </w:p>
    <w:p w14:paraId="0BDE10E1" w14:textId="77777777" w:rsidR="00A8116B" w:rsidRPr="00B070FA" w:rsidRDefault="00A8116B" w:rsidP="00A8116B">
      <w:pPr>
        <w:numPr>
          <w:ilvl w:val="0"/>
          <w:numId w:val="1"/>
        </w:numPr>
        <w:suppressAutoHyphens/>
        <w:spacing w:after="160" w:line="256" w:lineRule="auto"/>
        <w:contextualSpacing/>
        <w:jc w:val="both"/>
        <w:rPr>
          <w:rFonts w:ascii="Verdana" w:hAnsi="Verdana" w:cs="Arial"/>
          <w:sz w:val="18"/>
          <w:szCs w:val="18"/>
        </w:rPr>
      </w:pPr>
      <w:r w:rsidRPr="00B070FA">
        <w:rPr>
          <w:rFonts w:ascii="Verdana" w:hAnsi="Verdana" w:cs="Arial"/>
          <w:sz w:val="18"/>
          <w:szCs w:val="18"/>
        </w:rPr>
        <w:t xml:space="preserve"> Conferimento dei dati</w:t>
      </w:r>
    </w:p>
    <w:p w14:paraId="613A4BFF" w14:textId="77777777" w:rsidR="00A8116B" w:rsidRPr="00B070FA" w:rsidRDefault="00A8116B" w:rsidP="00A8116B">
      <w:pPr>
        <w:suppressAutoHyphens/>
        <w:jc w:val="both"/>
        <w:rPr>
          <w:rFonts w:ascii="Verdana" w:hAnsi="Verdana" w:cs="Arial"/>
          <w:sz w:val="18"/>
          <w:szCs w:val="18"/>
        </w:rPr>
      </w:pPr>
      <w:r w:rsidRPr="00B070FA">
        <w:rPr>
          <w:rFonts w:ascii="Verdana" w:hAnsi="Verdana" w:cs="Arial"/>
          <w:sz w:val="18"/>
          <w:szCs w:val="18"/>
        </w:rPr>
        <w:t>Il conferimento dei Suoi dati è facoltativo, ma necessario per le finalità sopra indicate. Il mancato conferimento comporterà l’impossibilità di gestire la proposta di candidatura.</w:t>
      </w:r>
    </w:p>
    <w:p w14:paraId="148261B0" w14:textId="77777777" w:rsidR="00A8116B" w:rsidRPr="003C117E" w:rsidRDefault="00A8116B" w:rsidP="00A8116B">
      <w:pPr>
        <w:autoSpaceDE w:val="0"/>
        <w:autoSpaceDN w:val="0"/>
        <w:adjustRightInd w:val="0"/>
        <w:jc w:val="both"/>
        <w:rPr>
          <w:rFonts w:ascii="Verdana" w:hAnsi="Verdana" w:cs="Arial"/>
          <w:sz w:val="20"/>
          <w:szCs w:val="20"/>
        </w:rPr>
      </w:pPr>
    </w:p>
    <w:p w14:paraId="68EA4D90" w14:textId="77777777" w:rsidR="00A8116B" w:rsidRPr="003C117E" w:rsidRDefault="00A8116B" w:rsidP="00A8116B">
      <w:pPr>
        <w:autoSpaceDE w:val="0"/>
        <w:autoSpaceDN w:val="0"/>
        <w:adjustRightInd w:val="0"/>
        <w:jc w:val="both"/>
        <w:rPr>
          <w:rFonts w:ascii="Verdana" w:hAnsi="Verdana" w:cs="Arial"/>
          <w:sz w:val="20"/>
          <w:szCs w:val="20"/>
        </w:rPr>
      </w:pPr>
    </w:p>
    <w:p w14:paraId="7FAE8917" w14:textId="77777777" w:rsidR="00A8116B" w:rsidRPr="003C117E" w:rsidRDefault="00A8116B" w:rsidP="00A8116B">
      <w:pPr>
        <w:autoSpaceDE w:val="0"/>
        <w:autoSpaceDN w:val="0"/>
        <w:adjustRightInd w:val="0"/>
        <w:jc w:val="both"/>
        <w:rPr>
          <w:rFonts w:ascii="Verdana" w:hAnsi="Verdana" w:cs="Arial"/>
          <w:sz w:val="20"/>
          <w:szCs w:val="20"/>
        </w:rPr>
      </w:pPr>
    </w:p>
    <w:p w14:paraId="65CE3A41" w14:textId="77777777" w:rsidR="00A8116B" w:rsidRPr="00176FB6" w:rsidRDefault="00A8116B" w:rsidP="00A8116B">
      <w:pPr>
        <w:autoSpaceDE w:val="0"/>
        <w:autoSpaceDN w:val="0"/>
        <w:adjustRightInd w:val="0"/>
        <w:jc w:val="both"/>
        <w:rPr>
          <w:rFonts w:ascii="Verdana" w:hAnsi="Verdana" w:cs="Arial"/>
          <w:sz w:val="20"/>
          <w:szCs w:val="20"/>
        </w:rPr>
      </w:pPr>
      <w:r w:rsidRPr="00176FB6">
        <w:rPr>
          <w:rFonts w:ascii="Verdana" w:hAnsi="Verdana" w:cs="Arial"/>
          <w:sz w:val="20"/>
          <w:szCs w:val="20"/>
        </w:rPr>
        <w:t>Luogo________________________, data _________________________</w:t>
      </w:r>
    </w:p>
    <w:p w14:paraId="339DB60B" w14:textId="77777777" w:rsidR="00A8116B" w:rsidRPr="00176FB6" w:rsidRDefault="00A8116B" w:rsidP="00A8116B">
      <w:pPr>
        <w:autoSpaceDE w:val="0"/>
        <w:autoSpaceDN w:val="0"/>
        <w:adjustRightInd w:val="0"/>
        <w:jc w:val="both"/>
        <w:rPr>
          <w:rFonts w:ascii="Verdana" w:hAnsi="Verdana" w:cs="Arial"/>
          <w:sz w:val="20"/>
          <w:szCs w:val="20"/>
        </w:rPr>
      </w:pPr>
    </w:p>
    <w:p w14:paraId="445D8316" w14:textId="77777777" w:rsidR="00A8116B" w:rsidRDefault="00A8116B" w:rsidP="00A8116B">
      <w:pPr>
        <w:autoSpaceDE w:val="0"/>
        <w:autoSpaceDN w:val="0"/>
        <w:adjustRightInd w:val="0"/>
        <w:jc w:val="right"/>
        <w:rPr>
          <w:rFonts w:ascii="Verdana" w:hAnsi="Verdana" w:cs="Arial"/>
          <w:sz w:val="20"/>
          <w:szCs w:val="20"/>
        </w:rPr>
      </w:pPr>
      <w:r w:rsidRPr="003C117E">
        <w:rPr>
          <w:rFonts w:ascii="Verdana" w:hAnsi="Verdana" w:cs="Arial"/>
          <w:sz w:val="20"/>
          <w:szCs w:val="20"/>
        </w:rPr>
        <w:t>Il dichiarante</w:t>
      </w:r>
    </w:p>
    <w:p w14:paraId="527ABA95" w14:textId="77777777" w:rsidR="00A8116B" w:rsidRDefault="00A8116B" w:rsidP="00A8116B">
      <w:pPr>
        <w:autoSpaceDE w:val="0"/>
        <w:autoSpaceDN w:val="0"/>
        <w:adjustRightInd w:val="0"/>
        <w:ind w:left="3540" w:firstLine="708"/>
        <w:jc w:val="right"/>
        <w:rPr>
          <w:rFonts w:ascii="Verdana" w:hAnsi="Verdana" w:cs="Arial"/>
          <w:sz w:val="20"/>
          <w:szCs w:val="20"/>
        </w:rPr>
      </w:pPr>
      <w:r>
        <w:rPr>
          <w:rFonts w:ascii="Verdana" w:hAnsi="Verdana" w:cs="Arial"/>
          <w:sz w:val="20"/>
          <w:szCs w:val="20"/>
        </w:rPr>
        <w:t>____________________</w:t>
      </w:r>
    </w:p>
    <w:p w14:paraId="4954CCEE" w14:textId="77777777" w:rsidR="00A8116B" w:rsidRDefault="00A8116B" w:rsidP="00A8116B">
      <w:pPr>
        <w:autoSpaceDE w:val="0"/>
        <w:autoSpaceDN w:val="0"/>
        <w:adjustRightInd w:val="0"/>
        <w:jc w:val="both"/>
        <w:rPr>
          <w:rFonts w:ascii="Verdana" w:hAnsi="Verdana" w:cs="Arial"/>
          <w:sz w:val="20"/>
          <w:szCs w:val="20"/>
        </w:rPr>
      </w:pPr>
    </w:p>
    <w:p w14:paraId="5546A864" w14:textId="77777777" w:rsidR="00A8116B" w:rsidRDefault="00A8116B" w:rsidP="00A8116B">
      <w:pPr>
        <w:autoSpaceDE w:val="0"/>
        <w:autoSpaceDN w:val="0"/>
        <w:adjustRightInd w:val="0"/>
        <w:jc w:val="both"/>
        <w:rPr>
          <w:rFonts w:ascii="Verdana" w:hAnsi="Verdana" w:cs="Arial"/>
          <w:sz w:val="20"/>
          <w:szCs w:val="20"/>
        </w:rPr>
      </w:pPr>
    </w:p>
    <w:p w14:paraId="12B6EDAE" w14:textId="77777777" w:rsidR="00A8116B" w:rsidRDefault="00A8116B" w:rsidP="00A8116B">
      <w:pPr>
        <w:autoSpaceDE w:val="0"/>
        <w:autoSpaceDN w:val="0"/>
        <w:adjustRightInd w:val="0"/>
        <w:jc w:val="both"/>
        <w:rPr>
          <w:rFonts w:ascii="Verdana" w:hAnsi="Verdana" w:cs="Arial"/>
          <w:sz w:val="20"/>
          <w:szCs w:val="20"/>
        </w:rPr>
      </w:pPr>
    </w:p>
    <w:p w14:paraId="0EC8EE87" w14:textId="77777777" w:rsidR="00A8116B" w:rsidRDefault="00A8116B" w:rsidP="00A8116B">
      <w:pPr>
        <w:autoSpaceDE w:val="0"/>
        <w:autoSpaceDN w:val="0"/>
        <w:adjustRightInd w:val="0"/>
        <w:jc w:val="both"/>
        <w:rPr>
          <w:rFonts w:ascii="Verdana" w:hAnsi="Verdana" w:cs="Arial"/>
          <w:sz w:val="20"/>
          <w:szCs w:val="20"/>
        </w:rPr>
      </w:pPr>
    </w:p>
    <w:p w14:paraId="4D735B01" w14:textId="77777777" w:rsidR="00A8116B" w:rsidRDefault="00A8116B" w:rsidP="00A8116B">
      <w:pPr>
        <w:autoSpaceDE w:val="0"/>
        <w:autoSpaceDN w:val="0"/>
        <w:adjustRightInd w:val="0"/>
        <w:jc w:val="both"/>
        <w:rPr>
          <w:rFonts w:ascii="Verdana" w:hAnsi="Verdana" w:cs="Arial"/>
          <w:sz w:val="20"/>
          <w:szCs w:val="20"/>
        </w:rPr>
      </w:pPr>
    </w:p>
    <w:p w14:paraId="5D770469" w14:textId="77777777" w:rsidR="00A8116B" w:rsidRDefault="00A8116B" w:rsidP="00A8116B">
      <w:pPr>
        <w:autoSpaceDE w:val="0"/>
        <w:autoSpaceDN w:val="0"/>
        <w:adjustRightInd w:val="0"/>
        <w:jc w:val="both"/>
        <w:rPr>
          <w:rFonts w:ascii="Verdana" w:hAnsi="Verdana" w:cs="Arial"/>
          <w:sz w:val="20"/>
          <w:szCs w:val="20"/>
        </w:rPr>
      </w:pPr>
    </w:p>
    <w:p w14:paraId="39F12230" w14:textId="77777777" w:rsidR="00A8116B" w:rsidRDefault="00A8116B" w:rsidP="00A8116B">
      <w:pPr>
        <w:autoSpaceDE w:val="0"/>
        <w:autoSpaceDN w:val="0"/>
        <w:adjustRightInd w:val="0"/>
        <w:jc w:val="both"/>
        <w:rPr>
          <w:rFonts w:ascii="Verdana" w:hAnsi="Verdana" w:cs="Arial"/>
          <w:sz w:val="20"/>
          <w:szCs w:val="20"/>
        </w:rPr>
      </w:pPr>
    </w:p>
    <w:p w14:paraId="72B95072" w14:textId="77777777" w:rsidR="00A8116B" w:rsidRDefault="00A8116B" w:rsidP="00A8116B">
      <w:pPr>
        <w:autoSpaceDE w:val="0"/>
        <w:autoSpaceDN w:val="0"/>
        <w:adjustRightInd w:val="0"/>
        <w:jc w:val="both"/>
        <w:rPr>
          <w:rFonts w:ascii="Verdana" w:hAnsi="Verdana" w:cs="Arial"/>
          <w:sz w:val="20"/>
          <w:szCs w:val="20"/>
        </w:rPr>
      </w:pPr>
    </w:p>
    <w:p w14:paraId="4A500A6B" w14:textId="77777777" w:rsidR="00A8116B" w:rsidRDefault="00A8116B" w:rsidP="00A8116B">
      <w:pPr>
        <w:autoSpaceDE w:val="0"/>
        <w:autoSpaceDN w:val="0"/>
        <w:adjustRightInd w:val="0"/>
        <w:jc w:val="both"/>
        <w:rPr>
          <w:rFonts w:ascii="Verdana" w:hAnsi="Verdana" w:cs="Arial"/>
          <w:sz w:val="20"/>
          <w:szCs w:val="20"/>
        </w:rPr>
      </w:pPr>
    </w:p>
    <w:p w14:paraId="7BAC7F03" w14:textId="77777777" w:rsidR="00A8116B" w:rsidRDefault="00A8116B" w:rsidP="00A8116B">
      <w:pPr>
        <w:autoSpaceDE w:val="0"/>
        <w:autoSpaceDN w:val="0"/>
        <w:adjustRightInd w:val="0"/>
        <w:jc w:val="both"/>
        <w:rPr>
          <w:rFonts w:ascii="Verdana" w:hAnsi="Verdana" w:cs="Arial"/>
          <w:sz w:val="20"/>
          <w:szCs w:val="20"/>
        </w:rPr>
      </w:pPr>
    </w:p>
    <w:p w14:paraId="2391959F" w14:textId="77777777" w:rsidR="00A8116B" w:rsidRDefault="00A8116B" w:rsidP="00A8116B">
      <w:pPr>
        <w:autoSpaceDE w:val="0"/>
        <w:autoSpaceDN w:val="0"/>
        <w:adjustRightInd w:val="0"/>
        <w:jc w:val="both"/>
        <w:rPr>
          <w:rFonts w:ascii="Verdana" w:hAnsi="Verdana" w:cs="Arial"/>
          <w:sz w:val="20"/>
          <w:szCs w:val="20"/>
        </w:rPr>
      </w:pPr>
    </w:p>
    <w:p w14:paraId="2325AE3C" w14:textId="77777777" w:rsidR="00A8116B" w:rsidRDefault="00A8116B" w:rsidP="00A8116B">
      <w:pPr>
        <w:autoSpaceDE w:val="0"/>
        <w:autoSpaceDN w:val="0"/>
        <w:adjustRightInd w:val="0"/>
        <w:jc w:val="both"/>
        <w:rPr>
          <w:rFonts w:ascii="Verdana" w:hAnsi="Verdana" w:cs="Arial"/>
          <w:sz w:val="20"/>
          <w:szCs w:val="20"/>
        </w:rPr>
      </w:pPr>
    </w:p>
    <w:p w14:paraId="7799F37C" w14:textId="77777777" w:rsidR="00A8116B" w:rsidRDefault="00A8116B" w:rsidP="00A8116B">
      <w:pPr>
        <w:autoSpaceDE w:val="0"/>
        <w:autoSpaceDN w:val="0"/>
        <w:adjustRightInd w:val="0"/>
        <w:jc w:val="both"/>
        <w:rPr>
          <w:rFonts w:ascii="Verdana" w:hAnsi="Verdana" w:cs="Arial"/>
          <w:sz w:val="20"/>
          <w:szCs w:val="20"/>
        </w:rPr>
      </w:pPr>
    </w:p>
    <w:p w14:paraId="681EC505" w14:textId="77777777" w:rsidR="00A8116B" w:rsidRDefault="00A8116B" w:rsidP="00A8116B">
      <w:pPr>
        <w:autoSpaceDE w:val="0"/>
        <w:autoSpaceDN w:val="0"/>
        <w:adjustRightInd w:val="0"/>
        <w:jc w:val="both"/>
        <w:rPr>
          <w:rFonts w:ascii="Verdana" w:hAnsi="Verdana" w:cs="Arial"/>
          <w:sz w:val="20"/>
          <w:szCs w:val="20"/>
        </w:rPr>
      </w:pPr>
    </w:p>
    <w:p w14:paraId="7F793D16" w14:textId="77777777" w:rsidR="00A8116B" w:rsidRDefault="00A8116B" w:rsidP="00A8116B">
      <w:pPr>
        <w:autoSpaceDE w:val="0"/>
        <w:autoSpaceDN w:val="0"/>
        <w:adjustRightInd w:val="0"/>
        <w:jc w:val="both"/>
        <w:rPr>
          <w:rFonts w:ascii="Verdana" w:hAnsi="Verdana" w:cs="Arial"/>
          <w:sz w:val="20"/>
          <w:szCs w:val="20"/>
        </w:rPr>
      </w:pPr>
    </w:p>
    <w:p w14:paraId="692960E3" w14:textId="77777777" w:rsidR="00A8116B" w:rsidRDefault="00A8116B" w:rsidP="00A8116B">
      <w:pPr>
        <w:autoSpaceDE w:val="0"/>
        <w:autoSpaceDN w:val="0"/>
        <w:adjustRightInd w:val="0"/>
        <w:jc w:val="both"/>
        <w:rPr>
          <w:rFonts w:ascii="Verdana" w:hAnsi="Verdana" w:cs="Arial"/>
          <w:sz w:val="20"/>
          <w:szCs w:val="20"/>
        </w:rPr>
      </w:pPr>
    </w:p>
    <w:p w14:paraId="7376D3E1" w14:textId="77777777" w:rsidR="00A8116B" w:rsidRDefault="00A8116B" w:rsidP="00A8116B">
      <w:pPr>
        <w:rPr>
          <w:rFonts w:ascii="Verdana" w:hAnsi="Verdana" w:cs="Arial"/>
          <w:b/>
          <w:bCs/>
          <w:sz w:val="20"/>
          <w:szCs w:val="20"/>
        </w:rPr>
      </w:pPr>
      <w:r>
        <w:rPr>
          <w:rFonts w:ascii="Verdana" w:hAnsi="Verdana" w:cs="Arial"/>
          <w:b/>
          <w:bCs/>
          <w:sz w:val="20"/>
          <w:szCs w:val="20"/>
        </w:rPr>
        <w:br w:type="page"/>
      </w:r>
    </w:p>
    <w:p w14:paraId="30AB62C3" w14:textId="77777777" w:rsidR="00A8116B" w:rsidRPr="004751DC" w:rsidRDefault="00A8116B" w:rsidP="00A8116B">
      <w:pPr>
        <w:autoSpaceDE w:val="0"/>
        <w:autoSpaceDN w:val="0"/>
        <w:adjustRightInd w:val="0"/>
        <w:jc w:val="both"/>
        <w:rPr>
          <w:rFonts w:ascii="Verdana" w:hAnsi="Verdana" w:cs="Arial"/>
          <w:b/>
          <w:bCs/>
          <w:sz w:val="20"/>
          <w:szCs w:val="20"/>
        </w:rPr>
      </w:pPr>
      <w:r w:rsidRPr="004751DC">
        <w:rPr>
          <w:rFonts w:ascii="Verdana" w:hAnsi="Verdana" w:cs="Arial"/>
          <w:b/>
          <w:bCs/>
          <w:sz w:val="20"/>
          <w:szCs w:val="20"/>
        </w:rPr>
        <w:lastRenderedPageBreak/>
        <w:t>Estratto della legge regionale 27 maggio 1994, n. 24 (Disciplina delle nomine di competenza regionale e della proroga degli organi amministrativi. disposizioni sull'organizzazione regionale)</w:t>
      </w:r>
    </w:p>
    <w:p w14:paraId="39F8AEC7" w14:textId="77777777" w:rsidR="00A8116B" w:rsidRPr="004751DC" w:rsidRDefault="00A8116B" w:rsidP="00A8116B">
      <w:pPr>
        <w:autoSpaceDE w:val="0"/>
        <w:autoSpaceDN w:val="0"/>
        <w:adjustRightInd w:val="0"/>
        <w:jc w:val="both"/>
        <w:rPr>
          <w:rFonts w:ascii="Verdana" w:hAnsi="Verdana" w:cs="Arial"/>
          <w:b/>
          <w:bCs/>
          <w:sz w:val="20"/>
          <w:szCs w:val="20"/>
        </w:rPr>
      </w:pPr>
    </w:p>
    <w:p w14:paraId="1455DD44" w14:textId="77777777" w:rsidR="00A8116B" w:rsidRPr="004751DC" w:rsidRDefault="00A8116B" w:rsidP="00A8116B">
      <w:pPr>
        <w:autoSpaceDE w:val="0"/>
        <w:autoSpaceDN w:val="0"/>
        <w:adjustRightInd w:val="0"/>
        <w:jc w:val="center"/>
        <w:rPr>
          <w:rFonts w:ascii="Verdana" w:hAnsi="Verdana" w:cs="Arial"/>
          <w:b/>
          <w:bCs/>
          <w:sz w:val="20"/>
          <w:szCs w:val="20"/>
        </w:rPr>
      </w:pPr>
      <w:r w:rsidRPr="004751DC">
        <w:rPr>
          <w:rFonts w:ascii="Verdana" w:hAnsi="Verdana" w:cs="Arial"/>
          <w:b/>
          <w:bCs/>
          <w:sz w:val="20"/>
          <w:szCs w:val="20"/>
        </w:rPr>
        <w:t xml:space="preserve">Art. 3 </w:t>
      </w:r>
      <w:r w:rsidRPr="004751DC">
        <w:rPr>
          <w:rFonts w:ascii="Verdana" w:hAnsi="Verdana" w:cs="Arial"/>
          <w:bCs/>
          <w:i/>
          <w:sz w:val="20"/>
          <w:szCs w:val="20"/>
        </w:rPr>
        <w:t>- Requisiti per le nomine</w:t>
      </w:r>
    </w:p>
    <w:p w14:paraId="3D162C6E" w14:textId="77777777" w:rsidR="00A8116B" w:rsidRPr="004751DC" w:rsidRDefault="00A8116B" w:rsidP="00A8116B">
      <w:pPr>
        <w:autoSpaceDE w:val="0"/>
        <w:autoSpaceDN w:val="0"/>
        <w:adjustRightInd w:val="0"/>
        <w:jc w:val="center"/>
        <w:rPr>
          <w:rFonts w:ascii="Verdana" w:hAnsi="Verdana" w:cs="Arial"/>
          <w:bCs/>
          <w:sz w:val="20"/>
          <w:szCs w:val="20"/>
        </w:rPr>
      </w:pPr>
    </w:p>
    <w:p w14:paraId="16B350AE"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1. Tutte le persone chiamate a svolgere funzioni di amministrazione, direzione e controllo presso qualsiasi ente, istituzione, associazione, impresa o soggetto giuridico di qualsiasi tipo in rappresentanza della Regione o per scelta di alcuno dei suoi organi, debbono possedere la onorabilità necessaria e l'esperienza adeguata per esercitare le dette funzioni, in relazione ai fini che la Regione intenda perseguire ed ai programmi che essa abbia adottato.</w:t>
      </w:r>
    </w:p>
    <w:p w14:paraId="782AD915"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2. I requisiti di onorabilità non sussistono per coloro i quali si trovino nelle condizioni di cui all'art. 15 della legge 19 marzo 1990, n. 55 e successive modifiche ed integrazioni ed inoltre nei confronti di coloro che siano stati condannati con sentenza definitiva a pena detentiva per uno dei reati previsti dal R.D.L. 12 marzo 1936, n. 375 e successive modificazioni ed integrazioni ovvero per uno dei delitti previsti nel Titolo XI del Libro V del codice civile e nel R.D. 16 marzo 1942, n. 267.</w:t>
      </w:r>
    </w:p>
    <w:p w14:paraId="1ED6EB79"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3. I requisiti di esperienza vengono determinati di caso in caso dall'organo competente a provvedere alla nomina nel rispetto delle normative particolari. Occorre tuttavia che i nominati abbiano esercitato, anche come dipendenti, attività di amministrazione, direzione o controllo nel settore privato o pubblico.</w:t>
      </w:r>
    </w:p>
    <w:p w14:paraId="361449B7" w14:textId="77777777" w:rsidR="00A8116B" w:rsidRPr="004751DC" w:rsidRDefault="00A8116B" w:rsidP="00A8116B">
      <w:pPr>
        <w:autoSpaceDE w:val="0"/>
        <w:autoSpaceDN w:val="0"/>
        <w:adjustRightInd w:val="0"/>
        <w:jc w:val="both"/>
        <w:rPr>
          <w:rFonts w:ascii="Verdana" w:hAnsi="Verdana" w:cs="Helvetica"/>
          <w:sz w:val="20"/>
          <w:szCs w:val="20"/>
        </w:rPr>
      </w:pPr>
    </w:p>
    <w:p w14:paraId="435CB345" w14:textId="77777777" w:rsidR="00A8116B" w:rsidRPr="004751DC" w:rsidRDefault="00A8116B" w:rsidP="00A8116B">
      <w:pPr>
        <w:autoSpaceDE w:val="0"/>
        <w:autoSpaceDN w:val="0"/>
        <w:adjustRightInd w:val="0"/>
        <w:jc w:val="both"/>
        <w:rPr>
          <w:rFonts w:ascii="Verdana" w:hAnsi="Verdana" w:cs="Arial"/>
          <w:b/>
          <w:bCs/>
          <w:sz w:val="20"/>
          <w:szCs w:val="20"/>
        </w:rPr>
      </w:pPr>
      <w:r w:rsidRPr="004751DC">
        <w:rPr>
          <w:rFonts w:ascii="Verdana" w:hAnsi="Verdana" w:cs="Arial"/>
          <w:b/>
          <w:bCs/>
          <w:sz w:val="20"/>
          <w:szCs w:val="20"/>
        </w:rPr>
        <w:t>Nota:</w:t>
      </w:r>
      <w:r w:rsidRPr="004751DC">
        <w:rPr>
          <w:rFonts w:ascii="Verdana" w:hAnsi="Verdana" w:cs="Arial"/>
          <w:b/>
          <w:i/>
          <w:sz w:val="20"/>
          <w:szCs w:val="20"/>
        </w:rPr>
        <w:t xml:space="preserve"> il riferimento al R.D.L. 12 marzo 1936, n. 375 deve ora intendersi al D.lgs. 1 settembre 1993, n. 385 “Testo unico delle leggi in materia bancaria e creditizia”; il riferimento alla legge 19 marzo 1990, n. 55 deve ora intendersi al D.lgs. 31 dicembre 2012, n. 235 “Testo unico delle disposizioni in materia di incandidabilità e di divieto di ricoprire cariche elettive e di Governo conseguenti a sentenze definitive di condanna per delitti non colposi, a norma dell'articolo 1, comma 63, della legge 6 novembre 2012, n. </w:t>
      </w:r>
      <w:smartTag w:uri="urn:schemas-microsoft-com:office:smarttags" w:element="metricconverter">
        <w:smartTagPr>
          <w:attr w:name="ProductID" w:val="190.”"/>
        </w:smartTagPr>
        <w:r w:rsidRPr="004751DC">
          <w:rPr>
            <w:rFonts w:ascii="Verdana" w:hAnsi="Verdana" w:cs="Arial"/>
            <w:b/>
            <w:i/>
            <w:sz w:val="20"/>
            <w:szCs w:val="20"/>
          </w:rPr>
          <w:t>190</w:t>
        </w:r>
      </w:smartTag>
    </w:p>
    <w:p w14:paraId="565623F9" w14:textId="77777777" w:rsidR="00A8116B" w:rsidRPr="004751DC" w:rsidRDefault="00A8116B" w:rsidP="00A8116B">
      <w:pPr>
        <w:autoSpaceDE w:val="0"/>
        <w:autoSpaceDN w:val="0"/>
        <w:adjustRightInd w:val="0"/>
        <w:jc w:val="center"/>
        <w:rPr>
          <w:rFonts w:ascii="Verdana" w:hAnsi="Verdana" w:cs="Arial"/>
          <w:bCs/>
          <w:i/>
          <w:sz w:val="20"/>
          <w:szCs w:val="20"/>
        </w:rPr>
      </w:pPr>
      <w:r w:rsidRPr="004751DC">
        <w:rPr>
          <w:rFonts w:ascii="Verdana" w:hAnsi="Verdana" w:cs="Arial"/>
          <w:b/>
          <w:bCs/>
          <w:sz w:val="20"/>
          <w:szCs w:val="20"/>
        </w:rPr>
        <w:t xml:space="preserve">Art. 4 – </w:t>
      </w:r>
      <w:r w:rsidRPr="004751DC">
        <w:rPr>
          <w:rFonts w:ascii="Verdana" w:hAnsi="Verdana" w:cs="Arial"/>
          <w:bCs/>
          <w:i/>
          <w:sz w:val="20"/>
          <w:szCs w:val="20"/>
        </w:rPr>
        <w:t>Incompatibilità</w:t>
      </w:r>
    </w:p>
    <w:p w14:paraId="41AEF35B" w14:textId="77777777" w:rsidR="00A8116B" w:rsidRPr="004751DC" w:rsidRDefault="00A8116B" w:rsidP="00A8116B">
      <w:pPr>
        <w:autoSpaceDE w:val="0"/>
        <w:autoSpaceDN w:val="0"/>
        <w:adjustRightInd w:val="0"/>
        <w:jc w:val="center"/>
        <w:rPr>
          <w:rFonts w:ascii="Verdana" w:hAnsi="Verdana" w:cs="Arial"/>
          <w:b/>
          <w:bCs/>
          <w:sz w:val="20"/>
          <w:szCs w:val="20"/>
        </w:rPr>
      </w:pPr>
    </w:p>
    <w:p w14:paraId="6FBAB31C"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1. Le persone nominate alle funzioni di cui all'art. 3 presso i soggetti giuridici ivi indicati non devono trovarsi nelle situazioni di incompatibilità che siano prescritte per le funzioni da ricoprire.</w:t>
      </w:r>
    </w:p>
    <w:p w14:paraId="68763D32" w14:textId="77777777" w:rsidR="00A8116B" w:rsidRPr="004751DC" w:rsidRDefault="00A8116B" w:rsidP="00A8116B">
      <w:pPr>
        <w:autoSpaceDE w:val="0"/>
        <w:autoSpaceDN w:val="0"/>
        <w:adjustRightInd w:val="0"/>
        <w:jc w:val="both"/>
        <w:rPr>
          <w:rFonts w:ascii="Verdana" w:hAnsi="Verdana" w:cs="Helvetica"/>
          <w:sz w:val="20"/>
          <w:szCs w:val="20"/>
        </w:rPr>
      </w:pPr>
      <w:smartTag w:uri="urn:schemas-microsoft-com:office:smarttags" w:element="metricconverter">
        <w:smartTagPr>
          <w:attr w:name="ProductID" w:val="2. In"/>
        </w:smartTagPr>
        <w:r w:rsidRPr="004751DC">
          <w:rPr>
            <w:rFonts w:ascii="Verdana" w:hAnsi="Verdana" w:cs="Helvetica"/>
            <w:sz w:val="20"/>
            <w:szCs w:val="20"/>
          </w:rPr>
          <w:t>2. In</w:t>
        </w:r>
      </w:smartTag>
      <w:r w:rsidRPr="004751DC">
        <w:rPr>
          <w:rFonts w:ascii="Verdana" w:hAnsi="Verdana" w:cs="Helvetica"/>
          <w:sz w:val="20"/>
          <w:szCs w:val="20"/>
        </w:rPr>
        <w:t xml:space="preserve"> ogni caso sussiste incompatibilità con le funzioni di: </w:t>
      </w:r>
    </w:p>
    <w:p w14:paraId="1B16831B"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a) membro del parlamento nazionale od europeo o di un Consiglio regionale, Sindaco o Assessore di un Comune avente oltre 20.000 abitanti, Presidente o Assessore di una Amministrazione provinciale;</w:t>
      </w:r>
    </w:p>
    <w:p w14:paraId="49B0516A"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b) componente di organismi tenuti ad esprimere parere o ad esercitare qualsiasi forma di vigilanza sugli enti di cui all'art. 3, ovvero dipendente con funzioni direttive dei medesimi organismi;</w:t>
      </w:r>
    </w:p>
    <w:p w14:paraId="0C30289A"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c) magistrato ordinario, amministrativo, contabile e di ogni altra giurisdizione speciale;</w:t>
      </w:r>
    </w:p>
    <w:p w14:paraId="2E924E4C"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d) avvocato o procuratore presso la Avvocatura dello Stato;</w:t>
      </w:r>
    </w:p>
    <w:p w14:paraId="3DD295D9"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e) membro delle Forze armate di Polizia, in servizio.</w:t>
      </w:r>
    </w:p>
    <w:p w14:paraId="52CB704F" w14:textId="77777777" w:rsidR="00A8116B" w:rsidRPr="004751DC" w:rsidRDefault="00A8116B" w:rsidP="00A8116B">
      <w:pPr>
        <w:autoSpaceDE w:val="0"/>
        <w:autoSpaceDN w:val="0"/>
        <w:adjustRightInd w:val="0"/>
        <w:jc w:val="both"/>
        <w:rPr>
          <w:rFonts w:ascii="Verdana" w:hAnsi="Verdana" w:cs="Helvetica"/>
          <w:sz w:val="20"/>
          <w:szCs w:val="20"/>
        </w:rPr>
      </w:pPr>
    </w:p>
    <w:p w14:paraId="61A075AB" w14:textId="77777777" w:rsidR="00A8116B" w:rsidRPr="004751DC" w:rsidRDefault="00A8116B" w:rsidP="00A8116B">
      <w:pPr>
        <w:autoSpaceDE w:val="0"/>
        <w:autoSpaceDN w:val="0"/>
        <w:adjustRightInd w:val="0"/>
        <w:jc w:val="center"/>
        <w:rPr>
          <w:rFonts w:ascii="Verdana" w:hAnsi="Verdana" w:cs="Helvetica"/>
          <w:sz w:val="20"/>
          <w:szCs w:val="20"/>
        </w:rPr>
      </w:pPr>
      <w:r w:rsidRPr="004751DC">
        <w:rPr>
          <w:rFonts w:ascii="Verdana" w:hAnsi="Verdana" w:cs="Helvetica"/>
          <w:b/>
          <w:sz w:val="20"/>
          <w:szCs w:val="20"/>
        </w:rPr>
        <w:t>Art. 5</w:t>
      </w:r>
      <w:r w:rsidRPr="004751DC">
        <w:rPr>
          <w:rFonts w:ascii="Verdana" w:hAnsi="Verdana" w:cs="Helvetica"/>
          <w:sz w:val="20"/>
          <w:szCs w:val="20"/>
        </w:rPr>
        <w:t xml:space="preserve"> - Ambito di applicazione</w:t>
      </w:r>
    </w:p>
    <w:p w14:paraId="63CEFB55" w14:textId="77777777" w:rsidR="00A8116B" w:rsidRPr="004751DC" w:rsidRDefault="00A8116B" w:rsidP="00A8116B">
      <w:pPr>
        <w:autoSpaceDE w:val="0"/>
        <w:autoSpaceDN w:val="0"/>
        <w:adjustRightInd w:val="0"/>
        <w:jc w:val="center"/>
        <w:rPr>
          <w:rFonts w:ascii="Verdana" w:hAnsi="Verdana" w:cs="Helvetica"/>
          <w:sz w:val="20"/>
          <w:szCs w:val="20"/>
        </w:rPr>
      </w:pPr>
    </w:p>
    <w:p w14:paraId="168CE065"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 xml:space="preserve">3. Le nomine di cui al presente Capo non possono di regola essere cumulate; esse non sono rinnovabili per più di una volta: di regola la durata degli incarichi conferiti senza </w:t>
      </w:r>
      <w:proofErr w:type="spellStart"/>
      <w:r w:rsidRPr="004751DC">
        <w:rPr>
          <w:rFonts w:ascii="Verdana" w:hAnsi="Verdana" w:cs="Helvetica"/>
          <w:sz w:val="20"/>
          <w:szCs w:val="20"/>
        </w:rPr>
        <w:t>prefissione</w:t>
      </w:r>
      <w:proofErr w:type="spellEnd"/>
      <w:r w:rsidRPr="004751DC">
        <w:rPr>
          <w:rFonts w:ascii="Verdana" w:hAnsi="Verdana" w:cs="Helvetica"/>
          <w:sz w:val="20"/>
          <w:szCs w:val="20"/>
        </w:rPr>
        <w:t xml:space="preserve"> di termine non può superare i dieci anni. Ogni deroga deve essere adeguatamente motivata.</w:t>
      </w:r>
    </w:p>
    <w:p w14:paraId="3589477A" w14:textId="77777777" w:rsidR="00A8116B" w:rsidRPr="004751DC" w:rsidRDefault="00A8116B" w:rsidP="00A8116B">
      <w:pPr>
        <w:autoSpaceDE w:val="0"/>
        <w:autoSpaceDN w:val="0"/>
        <w:adjustRightInd w:val="0"/>
        <w:jc w:val="both"/>
        <w:rPr>
          <w:rFonts w:ascii="Verdana" w:hAnsi="Verdana" w:cs="Arial"/>
          <w:b/>
          <w:bCs/>
          <w:sz w:val="20"/>
          <w:szCs w:val="20"/>
        </w:rPr>
      </w:pPr>
    </w:p>
    <w:p w14:paraId="6E87E36B" w14:textId="77777777" w:rsidR="00A8116B" w:rsidRPr="004751DC" w:rsidRDefault="00A8116B" w:rsidP="00A8116B">
      <w:pPr>
        <w:autoSpaceDE w:val="0"/>
        <w:autoSpaceDN w:val="0"/>
        <w:adjustRightInd w:val="0"/>
        <w:jc w:val="both"/>
        <w:rPr>
          <w:rFonts w:ascii="Verdana" w:hAnsi="Verdana" w:cs="Arial"/>
          <w:b/>
          <w:bCs/>
          <w:sz w:val="20"/>
          <w:szCs w:val="20"/>
        </w:rPr>
      </w:pPr>
    </w:p>
    <w:p w14:paraId="6E2C6060" w14:textId="77777777" w:rsidR="00A8116B" w:rsidRPr="004751DC" w:rsidRDefault="00A8116B" w:rsidP="00A8116B">
      <w:pPr>
        <w:pStyle w:val="articolo"/>
        <w:rPr>
          <w:rFonts w:ascii="Verdana" w:hAnsi="Verdana" w:cs="Arial"/>
          <w:bCs/>
          <w:sz w:val="20"/>
          <w:szCs w:val="20"/>
        </w:rPr>
      </w:pPr>
      <w:r w:rsidRPr="004751DC">
        <w:rPr>
          <w:rFonts w:ascii="Verdana" w:hAnsi="Verdana" w:cs="Arial"/>
          <w:b/>
          <w:bCs/>
          <w:i w:val="0"/>
          <w:sz w:val="20"/>
          <w:szCs w:val="20"/>
        </w:rPr>
        <w:t>Art. 8</w:t>
      </w:r>
      <w:r w:rsidRPr="004751DC">
        <w:rPr>
          <w:rFonts w:ascii="Verdana" w:hAnsi="Verdana"/>
          <w:sz w:val="20"/>
          <w:szCs w:val="20"/>
        </w:rPr>
        <w:t xml:space="preserve"> - </w:t>
      </w:r>
      <w:r w:rsidRPr="004751DC">
        <w:rPr>
          <w:rFonts w:ascii="Verdana" w:hAnsi="Verdana" w:cs="Arial"/>
          <w:bCs/>
          <w:sz w:val="20"/>
          <w:szCs w:val="20"/>
        </w:rPr>
        <w:t>Adempimenti successivi alla nomina</w:t>
      </w:r>
    </w:p>
    <w:p w14:paraId="377A4148" w14:textId="77777777" w:rsidR="00A8116B" w:rsidRPr="004751DC" w:rsidRDefault="00A8116B" w:rsidP="00A8116B">
      <w:pPr>
        <w:pStyle w:val="articolo"/>
        <w:rPr>
          <w:rFonts w:ascii="Verdana" w:hAnsi="Verdana" w:cs="Arial"/>
          <w:bCs/>
          <w:sz w:val="20"/>
          <w:szCs w:val="20"/>
        </w:rPr>
      </w:pPr>
    </w:p>
    <w:p w14:paraId="68272B1D"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 xml:space="preserve">1. Il nominato provvede entro venti giorni: </w:t>
      </w:r>
    </w:p>
    <w:p w14:paraId="41ADEE12"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a) a dichiarare l'accettazione dell'incarico all'organo regionale competente e a dare atto dell'avvenuta cessazione di ogni eventuale situazione di incompatibilità;</w:t>
      </w:r>
    </w:p>
    <w:p w14:paraId="48931004"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 xml:space="preserve">b) a dichiarare, sul proprio onore, l'appartenenza a società, enti o associazioni di qualsiasi genere quando tale appartenenza o il vincolo associativo possano determinare un conflitto di interessi </w:t>
      </w:r>
      <w:r w:rsidRPr="004751DC">
        <w:rPr>
          <w:rFonts w:ascii="Verdana" w:hAnsi="Verdana" w:cs="Helvetica"/>
          <w:sz w:val="20"/>
          <w:szCs w:val="20"/>
        </w:rPr>
        <w:lastRenderedPageBreak/>
        <w:t>con l'incarico assunto, ovvero siano tali da rendere rilevante la conoscenza a garanzia della trasparenza e della imparzialità della pubblica Amministrazione.</w:t>
      </w:r>
    </w:p>
    <w:p w14:paraId="4CDA3D5F"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c) a trasmettere copia della più recente dichiarazione dei redditi e della dichiarazione patrimoniale.</w:t>
      </w:r>
    </w:p>
    <w:p w14:paraId="6B715022"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 xml:space="preserve">2. La dichiarazione di cui alla lettera b) del comma 1 viene integrata con riferimento alle appartenenze </w:t>
      </w:r>
      <w:proofErr w:type="gramStart"/>
      <w:r w:rsidRPr="004751DC">
        <w:rPr>
          <w:rFonts w:ascii="Verdana" w:hAnsi="Verdana" w:cs="Helvetica"/>
          <w:sz w:val="20"/>
          <w:szCs w:val="20"/>
        </w:rPr>
        <w:t>poste in essere</w:t>
      </w:r>
      <w:proofErr w:type="gramEnd"/>
      <w:r w:rsidRPr="004751DC">
        <w:rPr>
          <w:rFonts w:ascii="Verdana" w:hAnsi="Verdana" w:cs="Helvetica"/>
          <w:sz w:val="20"/>
          <w:szCs w:val="20"/>
        </w:rPr>
        <w:t xml:space="preserve"> successivamente. La dichiarazione di cui alla lettera c) del comma 1 deve essere aggiornata annualmente, per il periodo della carica, entro venti giorni dalla scadenza del termine per la presentazione della denuncia dei redditi.</w:t>
      </w:r>
    </w:p>
    <w:p w14:paraId="751C1465"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3. La mancanza o l'infedeltà delle dichiarazioni o degli adempimenti di cui ai commi 1 e 2 comporta la decadenza, salvo che non possa essere riconosciuta una colpa lieve o la buona fede.</w:t>
      </w:r>
    </w:p>
    <w:p w14:paraId="51476432" w14:textId="77777777" w:rsidR="00A8116B" w:rsidRPr="004751DC" w:rsidRDefault="00A8116B" w:rsidP="00A8116B">
      <w:pPr>
        <w:autoSpaceDE w:val="0"/>
        <w:autoSpaceDN w:val="0"/>
        <w:adjustRightInd w:val="0"/>
        <w:jc w:val="both"/>
        <w:rPr>
          <w:rFonts w:ascii="Verdana" w:hAnsi="Verdana" w:cs="Arial"/>
          <w:b/>
          <w:bCs/>
          <w:sz w:val="20"/>
          <w:szCs w:val="20"/>
        </w:rPr>
      </w:pPr>
    </w:p>
    <w:p w14:paraId="3ADBB598" w14:textId="77777777" w:rsidR="00A8116B" w:rsidRPr="004751DC" w:rsidRDefault="00A8116B" w:rsidP="00A8116B">
      <w:pPr>
        <w:autoSpaceDE w:val="0"/>
        <w:autoSpaceDN w:val="0"/>
        <w:adjustRightInd w:val="0"/>
        <w:jc w:val="both"/>
        <w:rPr>
          <w:rFonts w:ascii="Verdana" w:hAnsi="Verdana" w:cs="Arial"/>
          <w:b/>
          <w:bCs/>
          <w:sz w:val="20"/>
          <w:szCs w:val="20"/>
        </w:rPr>
      </w:pPr>
    </w:p>
    <w:p w14:paraId="19D2637C" w14:textId="77777777" w:rsidR="00A8116B" w:rsidRPr="004751DC" w:rsidRDefault="00A8116B" w:rsidP="00A8116B">
      <w:pPr>
        <w:autoSpaceDE w:val="0"/>
        <w:autoSpaceDN w:val="0"/>
        <w:adjustRightInd w:val="0"/>
        <w:jc w:val="both"/>
        <w:rPr>
          <w:rFonts w:ascii="Verdana" w:hAnsi="Verdana" w:cs="Arial"/>
          <w:b/>
          <w:bCs/>
          <w:sz w:val="20"/>
          <w:szCs w:val="20"/>
        </w:rPr>
      </w:pPr>
    </w:p>
    <w:p w14:paraId="373F48AA" w14:textId="77777777" w:rsidR="00A8116B" w:rsidRPr="004751DC" w:rsidRDefault="00A8116B" w:rsidP="00A8116B">
      <w:pPr>
        <w:autoSpaceDE w:val="0"/>
        <w:autoSpaceDN w:val="0"/>
        <w:adjustRightInd w:val="0"/>
        <w:jc w:val="both"/>
        <w:rPr>
          <w:rFonts w:ascii="Verdana" w:hAnsi="Verdana" w:cs="Arial"/>
          <w:b/>
          <w:bCs/>
          <w:sz w:val="20"/>
          <w:szCs w:val="20"/>
        </w:rPr>
      </w:pPr>
      <w:r w:rsidRPr="004751DC">
        <w:rPr>
          <w:rFonts w:ascii="Verdana" w:hAnsi="Verdana" w:cs="Arial"/>
          <w:b/>
          <w:bCs/>
          <w:sz w:val="20"/>
          <w:szCs w:val="20"/>
        </w:rPr>
        <w:t xml:space="preserve">Estratto della legge regionale 21 dicembre 2012, n. 18 (Istituzione, ai sensi dell'art. 14, co. 1, lett. e) del </w:t>
      </w:r>
      <w:proofErr w:type="gramStart"/>
      <w:r w:rsidRPr="004751DC">
        <w:rPr>
          <w:rFonts w:ascii="Verdana" w:hAnsi="Verdana" w:cs="Arial"/>
          <w:b/>
          <w:bCs/>
          <w:sz w:val="20"/>
          <w:szCs w:val="20"/>
        </w:rPr>
        <w:t>decreto legge</w:t>
      </w:r>
      <w:proofErr w:type="gramEnd"/>
      <w:r w:rsidRPr="004751DC">
        <w:rPr>
          <w:rFonts w:ascii="Verdana" w:hAnsi="Verdana" w:cs="Arial"/>
          <w:b/>
          <w:bCs/>
          <w:sz w:val="20"/>
          <w:szCs w:val="20"/>
        </w:rPr>
        <w:t xml:space="preserve"> 13 agosto 2011, n. 138  (Ulteriori misure urgenti per la stabilizzazione finanziaria e per lo sviluppo) - convertito, con modificazioni, dalla legge 14 settembre 2011, n. 148  - del collegio regionale dei revisori dei conti, quale organo di vigilanza sulla regolarità contabile, finanziaria ed economica della gestione dell'ente)</w:t>
      </w:r>
    </w:p>
    <w:p w14:paraId="11D37994" w14:textId="77777777" w:rsidR="00A8116B" w:rsidRPr="004751DC" w:rsidRDefault="00A8116B" w:rsidP="00A8116B">
      <w:pPr>
        <w:autoSpaceDE w:val="0"/>
        <w:autoSpaceDN w:val="0"/>
        <w:adjustRightInd w:val="0"/>
        <w:jc w:val="both"/>
        <w:rPr>
          <w:rFonts w:ascii="Verdana" w:hAnsi="Verdana" w:cs="Arial"/>
          <w:b/>
          <w:bCs/>
          <w:sz w:val="20"/>
          <w:szCs w:val="20"/>
        </w:rPr>
      </w:pPr>
    </w:p>
    <w:p w14:paraId="78EBD1BE" w14:textId="77777777" w:rsidR="00A8116B" w:rsidRPr="004751DC" w:rsidRDefault="00A8116B" w:rsidP="00A8116B">
      <w:pPr>
        <w:pStyle w:val="articolo"/>
        <w:rPr>
          <w:rFonts w:ascii="Verdana" w:hAnsi="Verdana" w:cs="Arial"/>
          <w:bCs/>
          <w:sz w:val="20"/>
          <w:szCs w:val="20"/>
        </w:rPr>
      </w:pPr>
      <w:r w:rsidRPr="004751DC">
        <w:rPr>
          <w:rFonts w:ascii="Verdana" w:hAnsi="Verdana" w:cs="Arial"/>
          <w:b/>
          <w:bCs/>
          <w:i w:val="0"/>
          <w:sz w:val="20"/>
          <w:szCs w:val="20"/>
        </w:rPr>
        <w:t>Art. 11</w:t>
      </w:r>
      <w:r w:rsidRPr="004751DC">
        <w:rPr>
          <w:rFonts w:ascii="Verdana" w:hAnsi="Verdana"/>
          <w:sz w:val="20"/>
          <w:szCs w:val="20"/>
        </w:rPr>
        <w:t xml:space="preserve"> - </w:t>
      </w:r>
      <w:r w:rsidRPr="004751DC">
        <w:rPr>
          <w:rFonts w:ascii="Verdana" w:hAnsi="Verdana" w:cs="Arial"/>
          <w:bCs/>
          <w:sz w:val="20"/>
          <w:szCs w:val="20"/>
        </w:rPr>
        <w:t>Cause di esclusione ed incompatibilità</w:t>
      </w:r>
    </w:p>
    <w:p w14:paraId="09DA61F5" w14:textId="77777777" w:rsidR="00A8116B" w:rsidRPr="004751DC" w:rsidRDefault="00A8116B" w:rsidP="00A8116B">
      <w:pPr>
        <w:pStyle w:val="articolo"/>
        <w:rPr>
          <w:rFonts w:ascii="Verdana" w:hAnsi="Verdana"/>
          <w:sz w:val="20"/>
          <w:szCs w:val="20"/>
        </w:rPr>
      </w:pPr>
    </w:p>
    <w:p w14:paraId="19ECB844"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 xml:space="preserve">1. Fatte salve le previsioni di cui alla legge regionale 27 maggio 1994, n. 24 (Disciplina delle nomine di competenza regionale e della proroga degli organi amministrativi. Disposizioni sull'organizzazione regionale), non sono comunque nominabili nell'incarico di componenti del collegio: </w:t>
      </w:r>
    </w:p>
    <w:p w14:paraId="2965CE63"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a) i consiglieri regionali, i membri della Giunta e gli amministratori degli enti dipendenti della Regione, nonché il coniuge, i parenti e gli affini entro il quarto grado degli stessi, e coloro che hanno ricoperto tali incarichi nei due anni precedenti;</w:t>
      </w:r>
    </w:p>
    <w:p w14:paraId="41AB82F5"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b) i ministri e sottosegretari del governo, i membri delle istituzioni europee, gli amministratori pubblici degli enti locali della Regione, i titolari di uffici direttivi dei partiti politici e dei sindacati a livello nazionale e regionale, i dipendenti della Regione e degli enti da essa dipendenti, e coloro che hanno ricoperto tali incarichi nei due anni precedenti;</w:t>
      </w:r>
    </w:p>
    <w:p w14:paraId="6BCBC66B"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 xml:space="preserve">c) coloro che si trovano nelle condizioni previste dall'articolo 2382 del </w:t>
      </w:r>
      <w:proofErr w:type="gramStart"/>
      <w:r w:rsidRPr="004751DC">
        <w:rPr>
          <w:rFonts w:ascii="Verdana" w:hAnsi="Verdana" w:cs="Helvetica"/>
          <w:sz w:val="20"/>
          <w:szCs w:val="20"/>
        </w:rPr>
        <w:t>codice civile</w:t>
      </w:r>
      <w:proofErr w:type="gramEnd"/>
      <w:r w:rsidRPr="004751DC">
        <w:rPr>
          <w:rFonts w:ascii="Verdana" w:hAnsi="Verdana" w:cs="Helvetica"/>
          <w:sz w:val="20"/>
          <w:szCs w:val="20"/>
        </w:rPr>
        <w:t>;</w:t>
      </w:r>
    </w:p>
    <w:p w14:paraId="0387F9C6"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d) coloro che sono legati alla Regione o agli enti dipendenti da un rapporto di lavoro o di consulenza o di prestazione d'opera retribuita ovvero da altri rapporti di natura patrimoniale.</w:t>
      </w:r>
    </w:p>
    <w:p w14:paraId="1285E0FF"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2. I componenti del collegio non possono assumere incarichi o consulenze presso la Regione o presso organismi o istituzioni dipendenti o comunque sottoposti al controllo o vigilanza della stessa.</w:t>
      </w:r>
    </w:p>
    <w:p w14:paraId="351555BA" w14:textId="77777777" w:rsidR="00A8116B" w:rsidRPr="004751DC" w:rsidRDefault="00A8116B" w:rsidP="00A8116B">
      <w:pPr>
        <w:autoSpaceDE w:val="0"/>
        <w:autoSpaceDN w:val="0"/>
        <w:adjustRightInd w:val="0"/>
        <w:jc w:val="both"/>
        <w:rPr>
          <w:rFonts w:ascii="Verdana" w:hAnsi="Verdana" w:cs="Helvetica"/>
          <w:sz w:val="20"/>
          <w:szCs w:val="20"/>
        </w:rPr>
      </w:pPr>
    </w:p>
    <w:p w14:paraId="0E86982A" w14:textId="77777777" w:rsidR="00A8116B" w:rsidRPr="004751DC" w:rsidRDefault="00A8116B" w:rsidP="00A8116B">
      <w:pPr>
        <w:autoSpaceDE w:val="0"/>
        <w:autoSpaceDN w:val="0"/>
        <w:adjustRightInd w:val="0"/>
        <w:jc w:val="both"/>
        <w:rPr>
          <w:rFonts w:ascii="Verdana" w:hAnsi="Verdana" w:cs="Helvetica"/>
          <w:sz w:val="20"/>
          <w:szCs w:val="20"/>
        </w:rPr>
      </w:pPr>
    </w:p>
    <w:p w14:paraId="5C8843B2" w14:textId="77777777" w:rsidR="00A8116B" w:rsidRPr="004751DC" w:rsidRDefault="00A8116B" w:rsidP="00A8116B">
      <w:pPr>
        <w:autoSpaceDE w:val="0"/>
        <w:autoSpaceDN w:val="0"/>
        <w:adjustRightInd w:val="0"/>
        <w:jc w:val="both"/>
        <w:rPr>
          <w:rFonts w:ascii="Verdana" w:hAnsi="Verdana" w:cs="Helvetica"/>
          <w:sz w:val="20"/>
          <w:szCs w:val="20"/>
        </w:rPr>
      </w:pPr>
    </w:p>
    <w:p w14:paraId="7299E598" w14:textId="77777777" w:rsidR="00A8116B" w:rsidRPr="004751DC" w:rsidRDefault="00A8116B" w:rsidP="00A8116B">
      <w:pPr>
        <w:autoSpaceDE w:val="0"/>
        <w:autoSpaceDN w:val="0"/>
        <w:adjustRightInd w:val="0"/>
        <w:jc w:val="both"/>
        <w:rPr>
          <w:rFonts w:ascii="Verdana" w:hAnsi="Verdana" w:cs="Arial"/>
          <w:b/>
          <w:bCs/>
          <w:sz w:val="20"/>
          <w:szCs w:val="20"/>
        </w:rPr>
      </w:pPr>
      <w:r w:rsidRPr="004751DC">
        <w:rPr>
          <w:rFonts w:ascii="Verdana" w:hAnsi="Verdana" w:cs="Arial"/>
          <w:b/>
          <w:bCs/>
          <w:sz w:val="20"/>
          <w:szCs w:val="20"/>
        </w:rPr>
        <w:t>Estratto della legge regionale 30 marzo 2012, n. 1 (Anagrafe pubblica degli eletti e dei nominati. Disposizioni sulla trasparenza e l'informazione)</w:t>
      </w:r>
    </w:p>
    <w:p w14:paraId="1509E192" w14:textId="77777777" w:rsidR="00A8116B" w:rsidRPr="004751DC" w:rsidRDefault="00A8116B" w:rsidP="00A8116B">
      <w:pPr>
        <w:autoSpaceDE w:val="0"/>
        <w:autoSpaceDN w:val="0"/>
        <w:adjustRightInd w:val="0"/>
        <w:jc w:val="both"/>
        <w:rPr>
          <w:rFonts w:ascii="Verdana" w:hAnsi="Verdana" w:cs="Arial"/>
          <w:b/>
          <w:bCs/>
          <w:sz w:val="20"/>
          <w:szCs w:val="20"/>
        </w:rPr>
      </w:pPr>
    </w:p>
    <w:p w14:paraId="371F6080" w14:textId="77777777" w:rsidR="00A8116B" w:rsidRPr="004751DC" w:rsidRDefault="00A8116B" w:rsidP="00A8116B">
      <w:pPr>
        <w:autoSpaceDE w:val="0"/>
        <w:autoSpaceDN w:val="0"/>
        <w:adjustRightInd w:val="0"/>
        <w:jc w:val="center"/>
        <w:rPr>
          <w:rFonts w:ascii="Verdana" w:hAnsi="Verdana" w:cs="Arial"/>
          <w:b/>
          <w:bCs/>
          <w:sz w:val="20"/>
          <w:szCs w:val="20"/>
        </w:rPr>
      </w:pPr>
      <w:r w:rsidRPr="004751DC">
        <w:rPr>
          <w:rFonts w:ascii="Verdana" w:hAnsi="Verdana" w:cs="Arial"/>
          <w:b/>
          <w:bCs/>
          <w:sz w:val="20"/>
          <w:szCs w:val="20"/>
        </w:rPr>
        <w:t xml:space="preserve">Art. 3 - </w:t>
      </w:r>
      <w:r w:rsidRPr="004751DC">
        <w:rPr>
          <w:rFonts w:ascii="Verdana" w:hAnsi="Verdana" w:cs="Arial"/>
          <w:bCs/>
          <w:i/>
          <w:sz w:val="20"/>
          <w:szCs w:val="20"/>
        </w:rPr>
        <w:t>Anagrafe degli eletti e dei nominati</w:t>
      </w:r>
    </w:p>
    <w:p w14:paraId="49C5ECC2" w14:textId="77777777" w:rsidR="00A8116B" w:rsidRPr="004751DC" w:rsidRDefault="00A8116B" w:rsidP="00A8116B">
      <w:pPr>
        <w:autoSpaceDE w:val="0"/>
        <w:autoSpaceDN w:val="0"/>
        <w:adjustRightInd w:val="0"/>
        <w:jc w:val="both"/>
        <w:rPr>
          <w:rFonts w:ascii="Verdana" w:hAnsi="Verdana" w:cs="Arial"/>
          <w:b/>
          <w:bCs/>
          <w:sz w:val="20"/>
          <w:szCs w:val="20"/>
        </w:rPr>
      </w:pPr>
    </w:p>
    <w:p w14:paraId="4918BBA6" w14:textId="77777777" w:rsidR="00A8116B" w:rsidRPr="004751DC" w:rsidRDefault="00A8116B" w:rsidP="00A8116B">
      <w:pPr>
        <w:autoSpaceDE w:val="0"/>
        <w:autoSpaceDN w:val="0"/>
        <w:adjustRightInd w:val="0"/>
        <w:jc w:val="both"/>
        <w:rPr>
          <w:rFonts w:ascii="Verdana" w:hAnsi="Verdana" w:cs="Arial"/>
          <w:bCs/>
          <w:sz w:val="20"/>
          <w:szCs w:val="20"/>
        </w:rPr>
      </w:pPr>
      <w:r w:rsidRPr="004751DC">
        <w:rPr>
          <w:rFonts w:ascii="Verdana" w:hAnsi="Verdana" w:cs="Arial"/>
          <w:bCs/>
          <w:sz w:val="20"/>
          <w:szCs w:val="20"/>
        </w:rPr>
        <w:t>1. L'Assemblea legislativa e la Giunta regionale rendono disponibili sul portale Amministrazione Trasparente le informazioni e i documenti richiesti dall'articolo 14 del decreto legislativo n. 33 del 2013 e dall'articolo 2, comma 1, lettera f), del decreto-legge 10 ottobre 2012 n. 174 (Disposizioni urgenti in materia di finanza e funzionamento degli enti territoriali, nonché ulteriori disposizioni in favore delle zone terremotate nel maggio 2012), convertito, con modificazioni, dalla legge n. 213 del 2012, con riferimento ai Consiglieri regionali, al Presidente della Giunta regionale e agli assessori regionali.</w:t>
      </w:r>
    </w:p>
    <w:p w14:paraId="54E39BBB" w14:textId="77777777" w:rsidR="00A8116B" w:rsidRPr="004751DC" w:rsidRDefault="00A8116B" w:rsidP="00A8116B">
      <w:pPr>
        <w:autoSpaceDE w:val="0"/>
        <w:autoSpaceDN w:val="0"/>
        <w:adjustRightInd w:val="0"/>
        <w:jc w:val="both"/>
        <w:rPr>
          <w:rFonts w:ascii="Verdana" w:hAnsi="Verdana" w:cs="Arial"/>
          <w:bCs/>
          <w:sz w:val="20"/>
          <w:szCs w:val="20"/>
        </w:rPr>
      </w:pPr>
      <w:r w:rsidRPr="004751DC">
        <w:rPr>
          <w:rFonts w:ascii="Verdana" w:hAnsi="Verdana" w:cs="Arial"/>
          <w:bCs/>
          <w:sz w:val="20"/>
          <w:szCs w:val="20"/>
        </w:rPr>
        <w:t xml:space="preserve">2. Con le stesse modalità, contenuti e formati previsti dall'articolo 14 del decreto legislativo n. 33 del 2013 e dall'articolo 2, comma 1, lettera f), del decreto-legge n. 174 del 2012 convertito dalla legge n. 213 del 2012, l'Assemblea legislativa rende disponibili sul portale Amministrazione </w:t>
      </w:r>
      <w:r w:rsidRPr="004751DC">
        <w:rPr>
          <w:rFonts w:ascii="Verdana" w:hAnsi="Verdana" w:cs="Arial"/>
          <w:bCs/>
          <w:sz w:val="20"/>
          <w:szCs w:val="20"/>
        </w:rPr>
        <w:lastRenderedPageBreak/>
        <w:t xml:space="preserve">Trasparente le informazioni e i documenti relativi ai titolari di cariche pubbliche elettive conferite dall'Assemblea legislativa. </w:t>
      </w:r>
    </w:p>
    <w:p w14:paraId="3ADA3943" w14:textId="77777777" w:rsidR="00A8116B" w:rsidRPr="004751DC" w:rsidRDefault="00A8116B" w:rsidP="00A8116B">
      <w:pPr>
        <w:autoSpaceDE w:val="0"/>
        <w:autoSpaceDN w:val="0"/>
        <w:adjustRightInd w:val="0"/>
        <w:jc w:val="both"/>
        <w:rPr>
          <w:rFonts w:ascii="Verdana" w:hAnsi="Verdana" w:cs="Arial"/>
          <w:bCs/>
          <w:sz w:val="20"/>
          <w:szCs w:val="20"/>
        </w:rPr>
      </w:pPr>
      <w:r w:rsidRPr="004751DC">
        <w:rPr>
          <w:rFonts w:ascii="Verdana" w:hAnsi="Verdana" w:cs="Arial"/>
          <w:bCs/>
          <w:sz w:val="20"/>
          <w:szCs w:val="20"/>
        </w:rPr>
        <w:t>3. Nel caso di inadempienza parziale o totale nella pubblicazione e trasmissione dei dati da parte dei soggetti di cui ai commi 1 e 2 del presente articolo si applicano le sanzioni previste dal decreto legislativo n. 33 del 2013 e dalla relativa disciplina applicativa.</w:t>
      </w:r>
    </w:p>
    <w:p w14:paraId="60D3A17F" w14:textId="77777777" w:rsidR="00A8116B" w:rsidRPr="004751DC" w:rsidRDefault="00A8116B" w:rsidP="00A8116B">
      <w:pPr>
        <w:autoSpaceDE w:val="0"/>
        <w:autoSpaceDN w:val="0"/>
        <w:adjustRightInd w:val="0"/>
        <w:jc w:val="both"/>
        <w:rPr>
          <w:rFonts w:ascii="Verdana" w:hAnsi="Verdana" w:cs="Arial"/>
          <w:b/>
          <w:bCs/>
          <w:sz w:val="20"/>
          <w:szCs w:val="20"/>
        </w:rPr>
      </w:pPr>
    </w:p>
    <w:p w14:paraId="31E75D07" w14:textId="77777777" w:rsidR="00A8116B" w:rsidRPr="004751DC" w:rsidRDefault="00A8116B" w:rsidP="00A8116B">
      <w:pPr>
        <w:autoSpaceDE w:val="0"/>
        <w:autoSpaceDN w:val="0"/>
        <w:adjustRightInd w:val="0"/>
        <w:jc w:val="both"/>
        <w:rPr>
          <w:rFonts w:ascii="Verdana" w:hAnsi="Verdana" w:cs="Arial"/>
          <w:b/>
          <w:bCs/>
          <w:sz w:val="20"/>
          <w:szCs w:val="20"/>
        </w:rPr>
      </w:pPr>
    </w:p>
    <w:p w14:paraId="13E8B1DC" w14:textId="77777777" w:rsidR="00A8116B" w:rsidRPr="004751DC" w:rsidRDefault="00A8116B" w:rsidP="00A8116B">
      <w:pPr>
        <w:autoSpaceDE w:val="0"/>
        <w:autoSpaceDN w:val="0"/>
        <w:adjustRightInd w:val="0"/>
        <w:jc w:val="both"/>
        <w:rPr>
          <w:rFonts w:ascii="Verdana" w:hAnsi="Verdana" w:cs="Arial"/>
          <w:b/>
          <w:bCs/>
          <w:sz w:val="20"/>
          <w:szCs w:val="20"/>
        </w:rPr>
      </w:pPr>
      <w:r w:rsidRPr="004751DC">
        <w:rPr>
          <w:rFonts w:ascii="Verdana" w:hAnsi="Verdana" w:cs="Arial"/>
          <w:b/>
          <w:bCs/>
          <w:sz w:val="20"/>
          <w:szCs w:val="20"/>
        </w:rPr>
        <w:t xml:space="preserve">Estratto del </w:t>
      </w:r>
      <w:proofErr w:type="gramStart"/>
      <w:r w:rsidRPr="004751DC">
        <w:rPr>
          <w:rFonts w:ascii="Verdana" w:hAnsi="Verdana" w:cs="Arial"/>
          <w:b/>
          <w:bCs/>
          <w:sz w:val="20"/>
          <w:szCs w:val="20"/>
        </w:rPr>
        <w:t>codice civile</w:t>
      </w:r>
      <w:proofErr w:type="gramEnd"/>
      <w:r w:rsidRPr="004751DC">
        <w:rPr>
          <w:rFonts w:ascii="Verdana" w:hAnsi="Verdana" w:cs="Arial"/>
          <w:b/>
          <w:bCs/>
          <w:sz w:val="20"/>
          <w:szCs w:val="20"/>
        </w:rPr>
        <w:t xml:space="preserve"> </w:t>
      </w:r>
    </w:p>
    <w:p w14:paraId="60FBF001" w14:textId="77777777" w:rsidR="00A8116B" w:rsidRPr="004751DC" w:rsidRDefault="00A8116B" w:rsidP="00A8116B">
      <w:pPr>
        <w:autoSpaceDE w:val="0"/>
        <w:autoSpaceDN w:val="0"/>
        <w:adjustRightInd w:val="0"/>
        <w:jc w:val="both"/>
        <w:rPr>
          <w:rFonts w:ascii="Verdana" w:hAnsi="Verdana" w:cs="Arial"/>
          <w:b/>
          <w:bCs/>
          <w:sz w:val="20"/>
          <w:szCs w:val="20"/>
        </w:rPr>
      </w:pPr>
    </w:p>
    <w:p w14:paraId="3C334136" w14:textId="77777777" w:rsidR="00A8116B" w:rsidRPr="004751DC" w:rsidRDefault="00A8116B" w:rsidP="00A8116B">
      <w:pPr>
        <w:autoSpaceDE w:val="0"/>
        <w:autoSpaceDN w:val="0"/>
        <w:adjustRightInd w:val="0"/>
        <w:jc w:val="both"/>
        <w:rPr>
          <w:rFonts w:ascii="Verdana" w:hAnsi="Verdana" w:cs="Arial"/>
          <w:b/>
          <w:bCs/>
          <w:sz w:val="20"/>
          <w:szCs w:val="20"/>
        </w:rPr>
      </w:pPr>
      <w:r w:rsidRPr="004751DC">
        <w:rPr>
          <w:rFonts w:ascii="Verdana" w:hAnsi="Verdana" w:cs="Arial"/>
          <w:b/>
          <w:bCs/>
          <w:sz w:val="20"/>
          <w:szCs w:val="20"/>
        </w:rPr>
        <w:t xml:space="preserve">Art. 2382 </w:t>
      </w:r>
      <w:r w:rsidRPr="004751DC">
        <w:rPr>
          <w:rFonts w:ascii="Verdana" w:hAnsi="Verdana" w:cs="Helvetica"/>
          <w:sz w:val="20"/>
          <w:szCs w:val="20"/>
        </w:rPr>
        <w:t xml:space="preserve">- </w:t>
      </w:r>
      <w:r w:rsidRPr="004751DC">
        <w:rPr>
          <w:rFonts w:ascii="Verdana" w:hAnsi="Verdana" w:cs="Arial"/>
          <w:i/>
          <w:iCs/>
          <w:sz w:val="20"/>
          <w:szCs w:val="20"/>
        </w:rPr>
        <w:t>Cause di ineleggibilità e di decadenza</w:t>
      </w:r>
    </w:p>
    <w:p w14:paraId="15598F35" w14:textId="77777777" w:rsidR="00A8116B" w:rsidRPr="004751DC" w:rsidRDefault="00A8116B" w:rsidP="00A8116B">
      <w:pPr>
        <w:autoSpaceDE w:val="0"/>
        <w:autoSpaceDN w:val="0"/>
        <w:adjustRightInd w:val="0"/>
        <w:jc w:val="both"/>
        <w:rPr>
          <w:rFonts w:ascii="Verdana" w:hAnsi="Verdana" w:cs="Helvetica"/>
          <w:sz w:val="20"/>
          <w:szCs w:val="20"/>
        </w:rPr>
      </w:pPr>
      <w:r w:rsidRPr="004751DC">
        <w:rPr>
          <w:rFonts w:ascii="Verdana" w:hAnsi="Verdana" w:cs="Helvetica"/>
          <w:sz w:val="20"/>
          <w:szCs w:val="20"/>
        </w:rPr>
        <w:t>Non può essere nominato amministratore, e se nominato decade dal suo ufficio, l'interdetto, l'inabilitato, il fallito, o chi è stato condannato ad una pena che importa l'interdizione, anche temporanea, dai pubblici uffici o l'incapacità ad esercitare uffici direttivi.</w:t>
      </w:r>
    </w:p>
    <w:p w14:paraId="27D7AEE2" w14:textId="77777777" w:rsidR="00A8116B" w:rsidRPr="004751DC" w:rsidRDefault="00A8116B" w:rsidP="00A8116B">
      <w:pPr>
        <w:autoSpaceDE w:val="0"/>
        <w:autoSpaceDN w:val="0"/>
        <w:adjustRightInd w:val="0"/>
        <w:ind w:left="2124" w:firstLine="708"/>
        <w:jc w:val="both"/>
        <w:rPr>
          <w:rFonts w:ascii="Verdana" w:hAnsi="Verdana" w:cs="Helvetica"/>
          <w:sz w:val="20"/>
          <w:szCs w:val="20"/>
        </w:rPr>
      </w:pPr>
    </w:p>
    <w:p w14:paraId="185CEAA6" w14:textId="77777777" w:rsidR="00A8116B" w:rsidRPr="00F62D53" w:rsidRDefault="00A8116B" w:rsidP="00A8116B">
      <w:pPr>
        <w:autoSpaceDE w:val="0"/>
        <w:autoSpaceDN w:val="0"/>
        <w:adjustRightInd w:val="0"/>
        <w:jc w:val="both"/>
        <w:rPr>
          <w:rFonts w:ascii="Verdana" w:hAnsi="Verdana" w:cs="Helvetica"/>
          <w:sz w:val="20"/>
          <w:szCs w:val="20"/>
        </w:rPr>
      </w:pPr>
      <w:r w:rsidRPr="00F62D53">
        <w:rPr>
          <w:rFonts w:ascii="Verdana" w:hAnsi="Verdana" w:cs="Helvetica"/>
          <w:b/>
          <w:bCs/>
          <w:sz w:val="20"/>
          <w:szCs w:val="20"/>
        </w:rPr>
        <w:t>Art. 2387</w:t>
      </w:r>
      <w:r>
        <w:rPr>
          <w:rFonts w:ascii="Verdana" w:hAnsi="Verdana" w:cs="Helvetica"/>
          <w:sz w:val="20"/>
          <w:szCs w:val="20"/>
        </w:rPr>
        <w:t xml:space="preserve"> - </w:t>
      </w:r>
      <w:r w:rsidRPr="00F62D53">
        <w:rPr>
          <w:rFonts w:ascii="Verdana" w:hAnsi="Verdana" w:cs="Helvetica"/>
          <w:i/>
          <w:iCs/>
          <w:sz w:val="20"/>
          <w:szCs w:val="20"/>
        </w:rPr>
        <w:t>Requisiti di onorabilità, professionalità e indipendenza</w:t>
      </w:r>
    </w:p>
    <w:p w14:paraId="3FA28DEA" w14:textId="77777777" w:rsidR="00A8116B" w:rsidRPr="00F62D53" w:rsidRDefault="00A8116B" w:rsidP="00A8116B">
      <w:pPr>
        <w:autoSpaceDE w:val="0"/>
        <w:autoSpaceDN w:val="0"/>
        <w:adjustRightInd w:val="0"/>
        <w:jc w:val="both"/>
        <w:rPr>
          <w:rFonts w:ascii="Verdana" w:hAnsi="Verdana" w:cs="Helvetica"/>
          <w:sz w:val="20"/>
          <w:szCs w:val="20"/>
        </w:rPr>
      </w:pPr>
      <w:r w:rsidRPr="00F62D53">
        <w:rPr>
          <w:rFonts w:ascii="Verdana" w:hAnsi="Verdana" w:cs="Helvetica"/>
          <w:sz w:val="20"/>
          <w:szCs w:val="20"/>
        </w:rPr>
        <w:t>Lo</w:t>
      </w:r>
      <w:r>
        <w:rPr>
          <w:rFonts w:ascii="Verdana" w:hAnsi="Verdana" w:cs="Helvetica"/>
          <w:sz w:val="20"/>
          <w:szCs w:val="20"/>
        </w:rPr>
        <w:t xml:space="preserve"> </w:t>
      </w:r>
      <w:r w:rsidRPr="00F62D53">
        <w:rPr>
          <w:rFonts w:ascii="Verdana" w:hAnsi="Verdana" w:cs="Helvetica"/>
          <w:sz w:val="20"/>
          <w:szCs w:val="20"/>
        </w:rPr>
        <w:t>statuto</w:t>
      </w:r>
      <w:r>
        <w:rPr>
          <w:rFonts w:ascii="Verdana" w:hAnsi="Verdana" w:cs="Helvetica"/>
          <w:sz w:val="20"/>
          <w:szCs w:val="20"/>
        </w:rPr>
        <w:t xml:space="preserve"> </w:t>
      </w:r>
      <w:r w:rsidRPr="00F62D53">
        <w:rPr>
          <w:rFonts w:ascii="Verdana" w:hAnsi="Verdana" w:cs="Helvetica"/>
          <w:sz w:val="20"/>
          <w:szCs w:val="20"/>
        </w:rPr>
        <w:t>può</w:t>
      </w:r>
      <w:r>
        <w:rPr>
          <w:rFonts w:ascii="Verdana" w:hAnsi="Verdana" w:cs="Helvetica"/>
          <w:sz w:val="20"/>
          <w:szCs w:val="20"/>
        </w:rPr>
        <w:t xml:space="preserve"> </w:t>
      </w:r>
      <w:r w:rsidRPr="00F62D53">
        <w:rPr>
          <w:rFonts w:ascii="Verdana" w:hAnsi="Verdana" w:cs="Helvetica"/>
          <w:sz w:val="20"/>
          <w:szCs w:val="20"/>
        </w:rPr>
        <w:t>subordinare</w:t>
      </w:r>
      <w:r>
        <w:rPr>
          <w:rFonts w:ascii="Verdana" w:hAnsi="Verdana" w:cs="Helvetica"/>
          <w:sz w:val="20"/>
          <w:szCs w:val="20"/>
        </w:rPr>
        <w:t xml:space="preserve"> </w:t>
      </w:r>
      <w:r w:rsidRPr="00F62D53">
        <w:rPr>
          <w:rFonts w:ascii="Verdana" w:hAnsi="Verdana" w:cs="Helvetica"/>
          <w:sz w:val="20"/>
          <w:szCs w:val="20"/>
        </w:rPr>
        <w:t>l'assunzione</w:t>
      </w:r>
      <w:r>
        <w:rPr>
          <w:rFonts w:ascii="Verdana" w:hAnsi="Verdana" w:cs="Helvetica"/>
          <w:sz w:val="20"/>
          <w:szCs w:val="20"/>
        </w:rPr>
        <w:t xml:space="preserve"> </w:t>
      </w:r>
      <w:r w:rsidRPr="00F62D53">
        <w:rPr>
          <w:rFonts w:ascii="Verdana" w:hAnsi="Verdana" w:cs="Helvetica"/>
          <w:sz w:val="20"/>
          <w:szCs w:val="20"/>
        </w:rPr>
        <w:t>della</w:t>
      </w:r>
      <w:r>
        <w:rPr>
          <w:rFonts w:ascii="Verdana" w:hAnsi="Verdana" w:cs="Helvetica"/>
          <w:sz w:val="20"/>
          <w:szCs w:val="20"/>
        </w:rPr>
        <w:t xml:space="preserve"> </w:t>
      </w:r>
      <w:r w:rsidRPr="00F62D53">
        <w:rPr>
          <w:rFonts w:ascii="Verdana" w:hAnsi="Verdana" w:cs="Helvetica"/>
          <w:sz w:val="20"/>
          <w:szCs w:val="20"/>
        </w:rPr>
        <w:t xml:space="preserve"> carica</w:t>
      </w:r>
      <w:r>
        <w:rPr>
          <w:rFonts w:ascii="Verdana" w:hAnsi="Verdana" w:cs="Helvetica"/>
          <w:sz w:val="20"/>
          <w:szCs w:val="20"/>
        </w:rPr>
        <w:t xml:space="preserve"> </w:t>
      </w:r>
      <w:r w:rsidRPr="00F62D53">
        <w:rPr>
          <w:rFonts w:ascii="Verdana" w:hAnsi="Verdana" w:cs="Helvetica"/>
          <w:sz w:val="20"/>
          <w:szCs w:val="20"/>
        </w:rPr>
        <w:t xml:space="preserve"> di</w:t>
      </w:r>
      <w:r>
        <w:rPr>
          <w:rFonts w:ascii="Verdana" w:hAnsi="Verdana" w:cs="Helvetica"/>
          <w:sz w:val="20"/>
          <w:szCs w:val="20"/>
        </w:rPr>
        <w:t xml:space="preserve"> </w:t>
      </w:r>
      <w:r w:rsidRPr="00F62D53">
        <w:rPr>
          <w:rFonts w:ascii="Verdana" w:hAnsi="Verdana" w:cs="Helvetica"/>
          <w:sz w:val="20"/>
          <w:szCs w:val="20"/>
        </w:rPr>
        <w:t>amministratore al possesso di</w:t>
      </w:r>
      <w:r>
        <w:rPr>
          <w:rFonts w:ascii="Verdana" w:hAnsi="Verdana" w:cs="Helvetica"/>
          <w:sz w:val="20"/>
          <w:szCs w:val="20"/>
        </w:rPr>
        <w:t xml:space="preserve"> </w:t>
      </w:r>
      <w:r w:rsidRPr="00F62D53">
        <w:rPr>
          <w:rFonts w:ascii="Verdana" w:hAnsi="Verdana" w:cs="Helvetica"/>
          <w:sz w:val="20"/>
          <w:szCs w:val="20"/>
        </w:rPr>
        <w:t>speciali</w:t>
      </w:r>
      <w:r>
        <w:rPr>
          <w:rFonts w:ascii="Verdana" w:hAnsi="Verdana" w:cs="Helvetica"/>
          <w:sz w:val="20"/>
          <w:szCs w:val="20"/>
        </w:rPr>
        <w:t xml:space="preserve"> </w:t>
      </w:r>
      <w:r w:rsidRPr="00F62D53">
        <w:rPr>
          <w:rFonts w:ascii="Verdana" w:hAnsi="Verdana" w:cs="Helvetica"/>
          <w:sz w:val="20"/>
          <w:szCs w:val="20"/>
        </w:rPr>
        <w:t>requisiti</w:t>
      </w:r>
      <w:r>
        <w:rPr>
          <w:rFonts w:ascii="Verdana" w:hAnsi="Verdana" w:cs="Helvetica"/>
          <w:sz w:val="20"/>
          <w:szCs w:val="20"/>
        </w:rPr>
        <w:t xml:space="preserve"> </w:t>
      </w:r>
      <w:r w:rsidRPr="00F62D53">
        <w:rPr>
          <w:rFonts w:ascii="Verdana" w:hAnsi="Verdana" w:cs="Helvetica"/>
          <w:sz w:val="20"/>
          <w:szCs w:val="20"/>
        </w:rPr>
        <w:t>di</w:t>
      </w:r>
      <w:r>
        <w:rPr>
          <w:rFonts w:ascii="Verdana" w:hAnsi="Verdana" w:cs="Helvetica"/>
          <w:sz w:val="20"/>
          <w:szCs w:val="20"/>
        </w:rPr>
        <w:t xml:space="preserve"> </w:t>
      </w:r>
      <w:r w:rsidRPr="00F62D53">
        <w:rPr>
          <w:rFonts w:ascii="Verdana" w:hAnsi="Verdana" w:cs="Helvetica"/>
          <w:sz w:val="20"/>
          <w:szCs w:val="20"/>
        </w:rPr>
        <w:t>onorabilità,</w:t>
      </w:r>
      <w:r>
        <w:rPr>
          <w:rFonts w:ascii="Verdana" w:hAnsi="Verdana" w:cs="Helvetica"/>
          <w:sz w:val="20"/>
          <w:szCs w:val="20"/>
        </w:rPr>
        <w:t xml:space="preserve"> </w:t>
      </w:r>
      <w:r w:rsidRPr="00F62D53">
        <w:rPr>
          <w:rFonts w:ascii="Verdana" w:hAnsi="Verdana" w:cs="Helvetica"/>
          <w:sz w:val="20"/>
          <w:szCs w:val="20"/>
        </w:rPr>
        <w:t>professionalità ed indipendenza, anche con riferimento ai</w:t>
      </w:r>
      <w:r>
        <w:rPr>
          <w:rFonts w:ascii="Verdana" w:hAnsi="Verdana" w:cs="Helvetica"/>
          <w:sz w:val="20"/>
          <w:szCs w:val="20"/>
        </w:rPr>
        <w:t xml:space="preserve"> </w:t>
      </w:r>
      <w:r w:rsidRPr="00F62D53">
        <w:rPr>
          <w:rFonts w:ascii="Verdana" w:hAnsi="Verdana" w:cs="Helvetica"/>
          <w:sz w:val="20"/>
          <w:szCs w:val="20"/>
        </w:rPr>
        <w:t>requisiti</w:t>
      </w:r>
      <w:r>
        <w:rPr>
          <w:rFonts w:ascii="Verdana" w:hAnsi="Verdana" w:cs="Helvetica"/>
          <w:sz w:val="20"/>
          <w:szCs w:val="20"/>
        </w:rPr>
        <w:t xml:space="preserve"> </w:t>
      </w:r>
      <w:r w:rsidRPr="00F62D53">
        <w:rPr>
          <w:rFonts w:ascii="Verdana" w:hAnsi="Verdana" w:cs="Helvetica"/>
          <w:sz w:val="20"/>
          <w:szCs w:val="20"/>
        </w:rPr>
        <w:t>al</w:t>
      </w:r>
      <w:r>
        <w:rPr>
          <w:rFonts w:ascii="Verdana" w:hAnsi="Verdana" w:cs="Helvetica"/>
          <w:sz w:val="20"/>
          <w:szCs w:val="20"/>
        </w:rPr>
        <w:t xml:space="preserve"> </w:t>
      </w:r>
      <w:r w:rsidRPr="00F62D53">
        <w:rPr>
          <w:rFonts w:ascii="Verdana" w:hAnsi="Verdana" w:cs="Helvetica"/>
          <w:sz w:val="20"/>
          <w:szCs w:val="20"/>
        </w:rPr>
        <w:t>riguardo</w:t>
      </w:r>
      <w:r>
        <w:rPr>
          <w:rFonts w:ascii="Verdana" w:hAnsi="Verdana" w:cs="Helvetica"/>
          <w:sz w:val="20"/>
          <w:szCs w:val="20"/>
        </w:rPr>
        <w:t xml:space="preserve"> </w:t>
      </w:r>
      <w:r w:rsidRPr="00F62D53">
        <w:rPr>
          <w:rFonts w:ascii="Verdana" w:hAnsi="Verdana" w:cs="Helvetica"/>
          <w:sz w:val="20"/>
          <w:szCs w:val="20"/>
        </w:rPr>
        <w:t>previsti</w:t>
      </w:r>
      <w:r>
        <w:rPr>
          <w:rFonts w:ascii="Verdana" w:hAnsi="Verdana" w:cs="Helvetica"/>
          <w:sz w:val="20"/>
          <w:szCs w:val="20"/>
        </w:rPr>
        <w:t xml:space="preserve"> </w:t>
      </w:r>
      <w:r w:rsidRPr="00F62D53">
        <w:rPr>
          <w:rFonts w:ascii="Verdana" w:hAnsi="Verdana" w:cs="Helvetica"/>
          <w:sz w:val="20"/>
          <w:szCs w:val="20"/>
        </w:rPr>
        <w:t>da</w:t>
      </w:r>
      <w:r>
        <w:rPr>
          <w:rFonts w:ascii="Verdana" w:hAnsi="Verdana" w:cs="Helvetica"/>
          <w:sz w:val="20"/>
          <w:szCs w:val="20"/>
        </w:rPr>
        <w:t xml:space="preserve"> </w:t>
      </w:r>
      <w:r w:rsidRPr="00F62D53">
        <w:rPr>
          <w:rFonts w:ascii="Verdana" w:hAnsi="Verdana" w:cs="Helvetica"/>
          <w:sz w:val="20"/>
          <w:szCs w:val="20"/>
        </w:rPr>
        <w:t>codici</w:t>
      </w:r>
      <w:r>
        <w:rPr>
          <w:rFonts w:ascii="Verdana" w:hAnsi="Verdana" w:cs="Helvetica"/>
          <w:sz w:val="20"/>
          <w:szCs w:val="20"/>
        </w:rPr>
        <w:t xml:space="preserve"> </w:t>
      </w:r>
      <w:r w:rsidRPr="00F62D53">
        <w:rPr>
          <w:rFonts w:ascii="Verdana" w:hAnsi="Verdana" w:cs="Helvetica"/>
          <w:sz w:val="20"/>
          <w:szCs w:val="20"/>
        </w:rPr>
        <w:t>di comportamento</w:t>
      </w:r>
      <w:r>
        <w:rPr>
          <w:rFonts w:ascii="Verdana" w:hAnsi="Verdana" w:cs="Helvetica"/>
          <w:sz w:val="20"/>
          <w:szCs w:val="20"/>
        </w:rPr>
        <w:t xml:space="preserve"> </w:t>
      </w:r>
      <w:r w:rsidRPr="00F62D53">
        <w:rPr>
          <w:rFonts w:ascii="Verdana" w:hAnsi="Verdana" w:cs="Helvetica"/>
          <w:sz w:val="20"/>
          <w:szCs w:val="20"/>
        </w:rPr>
        <w:t>redatti</w:t>
      </w:r>
      <w:r>
        <w:rPr>
          <w:rFonts w:ascii="Verdana" w:hAnsi="Verdana" w:cs="Helvetica"/>
          <w:sz w:val="20"/>
          <w:szCs w:val="20"/>
        </w:rPr>
        <w:t xml:space="preserve"> </w:t>
      </w:r>
      <w:r w:rsidRPr="00F62D53">
        <w:rPr>
          <w:rFonts w:ascii="Verdana" w:hAnsi="Verdana" w:cs="Helvetica"/>
          <w:sz w:val="20"/>
          <w:szCs w:val="20"/>
        </w:rPr>
        <w:t>da</w:t>
      </w:r>
      <w:r>
        <w:rPr>
          <w:rFonts w:ascii="Verdana" w:hAnsi="Verdana" w:cs="Helvetica"/>
          <w:sz w:val="20"/>
          <w:szCs w:val="20"/>
        </w:rPr>
        <w:t xml:space="preserve"> </w:t>
      </w:r>
      <w:r w:rsidRPr="00F62D53">
        <w:rPr>
          <w:rFonts w:ascii="Verdana" w:hAnsi="Verdana" w:cs="Helvetica"/>
          <w:sz w:val="20"/>
          <w:szCs w:val="20"/>
        </w:rPr>
        <w:t>associazioni di categoria</w:t>
      </w:r>
      <w:r>
        <w:rPr>
          <w:rFonts w:ascii="Verdana" w:hAnsi="Verdana" w:cs="Helvetica"/>
          <w:sz w:val="20"/>
          <w:szCs w:val="20"/>
        </w:rPr>
        <w:t xml:space="preserve"> </w:t>
      </w:r>
      <w:r w:rsidRPr="00F62D53">
        <w:rPr>
          <w:rFonts w:ascii="Verdana" w:hAnsi="Verdana" w:cs="Helvetica"/>
          <w:sz w:val="20"/>
          <w:szCs w:val="20"/>
        </w:rPr>
        <w:t>o</w:t>
      </w:r>
      <w:r>
        <w:rPr>
          <w:rFonts w:ascii="Verdana" w:hAnsi="Verdana" w:cs="Helvetica"/>
          <w:sz w:val="20"/>
          <w:szCs w:val="20"/>
        </w:rPr>
        <w:t xml:space="preserve"> </w:t>
      </w:r>
      <w:r w:rsidRPr="00F62D53">
        <w:rPr>
          <w:rFonts w:ascii="Verdana" w:hAnsi="Verdana" w:cs="Helvetica"/>
          <w:sz w:val="20"/>
          <w:szCs w:val="20"/>
        </w:rPr>
        <w:t>da</w:t>
      </w:r>
      <w:r>
        <w:rPr>
          <w:rFonts w:ascii="Verdana" w:hAnsi="Verdana" w:cs="Helvetica"/>
          <w:sz w:val="20"/>
          <w:szCs w:val="20"/>
        </w:rPr>
        <w:t xml:space="preserve"> </w:t>
      </w:r>
      <w:r w:rsidRPr="00F62D53">
        <w:rPr>
          <w:rFonts w:ascii="Verdana" w:hAnsi="Verdana" w:cs="Helvetica"/>
          <w:sz w:val="20"/>
          <w:szCs w:val="20"/>
        </w:rPr>
        <w:t>società</w:t>
      </w:r>
      <w:r>
        <w:rPr>
          <w:rFonts w:ascii="Verdana" w:hAnsi="Verdana" w:cs="Helvetica"/>
          <w:sz w:val="20"/>
          <w:szCs w:val="20"/>
        </w:rPr>
        <w:t xml:space="preserve"> </w:t>
      </w:r>
      <w:r w:rsidRPr="00F62D53">
        <w:rPr>
          <w:rFonts w:ascii="Verdana" w:hAnsi="Verdana" w:cs="Helvetica"/>
          <w:sz w:val="20"/>
          <w:szCs w:val="20"/>
        </w:rPr>
        <w:t>di</w:t>
      </w:r>
      <w:r>
        <w:rPr>
          <w:rFonts w:ascii="Verdana" w:hAnsi="Verdana" w:cs="Helvetica"/>
          <w:sz w:val="20"/>
          <w:szCs w:val="20"/>
        </w:rPr>
        <w:t xml:space="preserve"> </w:t>
      </w:r>
      <w:r w:rsidRPr="00F62D53">
        <w:rPr>
          <w:rFonts w:ascii="Verdana" w:hAnsi="Verdana" w:cs="Helvetica"/>
          <w:sz w:val="20"/>
          <w:szCs w:val="20"/>
        </w:rPr>
        <w:t>gestione</w:t>
      </w:r>
      <w:r>
        <w:rPr>
          <w:rFonts w:ascii="Verdana" w:hAnsi="Verdana" w:cs="Helvetica"/>
          <w:sz w:val="20"/>
          <w:szCs w:val="20"/>
        </w:rPr>
        <w:t xml:space="preserve"> </w:t>
      </w:r>
      <w:r w:rsidRPr="00F62D53">
        <w:rPr>
          <w:rFonts w:ascii="Verdana" w:hAnsi="Verdana" w:cs="Helvetica"/>
          <w:sz w:val="20"/>
          <w:szCs w:val="20"/>
        </w:rPr>
        <w:t>di</w:t>
      </w:r>
      <w:r>
        <w:rPr>
          <w:rFonts w:ascii="Verdana" w:hAnsi="Verdana" w:cs="Helvetica"/>
          <w:sz w:val="20"/>
          <w:szCs w:val="20"/>
        </w:rPr>
        <w:t xml:space="preserve"> </w:t>
      </w:r>
      <w:r w:rsidRPr="00F62D53">
        <w:rPr>
          <w:rFonts w:ascii="Verdana" w:hAnsi="Verdana" w:cs="Helvetica"/>
          <w:sz w:val="20"/>
          <w:szCs w:val="20"/>
        </w:rPr>
        <w:t>mercati</w:t>
      </w:r>
      <w:r>
        <w:rPr>
          <w:rFonts w:ascii="Verdana" w:hAnsi="Verdana" w:cs="Helvetica"/>
          <w:sz w:val="20"/>
          <w:szCs w:val="20"/>
        </w:rPr>
        <w:t xml:space="preserve"> </w:t>
      </w:r>
      <w:r w:rsidRPr="00F62D53">
        <w:rPr>
          <w:rFonts w:ascii="Verdana" w:hAnsi="Verdana" w:cs="Helvetica"/>
          <w:sz w:val="20"/>
          <w:szCs w:val="20"/>
        </w:rPr>
        <w:t>regolamentati. Si applica in tal caso l'articolo 2382.</w:t>
      </w:r>
      <w:r>
        <w:rPr>
          <w:rFonts w:ascii="Verdana" w:hAnsi="Verdana" w:cs="Helvetica"/>
          <w:sz w:val="20"/>
          <w:szCs w:val="20"/>
        </w:rPr>
        <w:t xml:space="preserve"> </w:t>
      </w:r>
      <w:r w:rsidRPr="00F62D53">
        <w:rPr>
          <w:rFonts w:ascii="Verdana" w:hAnsi="Verdana" w:cs="Helvetica"/>
          <w:sz w:val="20"/>
          <w:szCs w:val="20"/>
        </w:rPr>
        <w:t>Resta</w:t>
      </w:r>
      <w:r>
        <w:rPr>
          <w:rFonts w:ascii="Verdana" w:hAnsi="Verdana" w:cs="Helvetica"/>
          <w:sz w:val="20"/>
          <w:szCs w:val="20"/>
        </w:rPr>
        <w:t xml:space="preserve"> </w:t>
      </w:r>
      <w:r w:rsidRPr="00F62D53">
        <w:rPr>
          <w:rFonts w:ascii="Verdana" w:hAnsi="Verdana" w:cs="Helvetica"/>
          <w:sz w:val="20"/>
          <w:szCs w:val="20"/>
        </w:rPr>
        <w:t>salvo</w:t>
      </w:r>
      <w:r>
        <w:rPr>
          <w:rFonts w:ascii="Verdana" w:hAnsi="Verdana" w:cs="Helvetica"/>
          <w:sz w:val="20"/>
          <w:szCs w:val="20"/>
        </w:rPr>
        <w:t xml:space="preserve"> </w:t>
      </w:r>
      <w:r w:rsidRPr="00F62D53">
        <w:rPr>
          <w:rFonts w:ascii="Verdana" w:hAnsi="Verdana" w:cs="Helvetica"/>
          <w:sz w:val="20"/>
          <w:szCs w:val="20"/>
        </w:rPr>
        <w:t>quanto</w:t>
      </w:r>
      <w:r>
        <w:rPr>
          <w:rFonts w:ascii="Verdana" w:hAnsi="Verdana" w:cs="Helvetica"/>
          <w:sz w:val="20"/>
          <w:szCs w:val="20"/>
        </w:rPr>
        <w:t xml:space="preserve"> </w:t>
      </w:r>
      <w:r w:rsidRPr="00F62D53">
        <w:rPr>
          <w:rFonts w:ascii="Verdana" w:hAnsi="Verdana" w:cs="Helvetica"/>
          <w:sz w:val="20"/>
          <w:szCs w:val="20"/>
        </w:rPr>
        <w:t>previsto</w:t>
      </w:r>
      <w:r>
        <w:rPr>
          <w:rFonts w:ascii="Verdana" w:hAnsi="Verdana" w:cs="Helvetica"/>
          <w:sz w:val="20"/>
          <w:szCs w:val="20"/>
        </w:rPr>
        <w:t xml:space="preserve"> </w:t>
      </w:r>
      <w:r w:rsidRPr="00F62D53">
        <w:rPr>
          <w:rFonts w:ascii="Verdana" w:hAnsi="Verdana" w:cs="Helvetica"/>
          <w:sz w:val="20"/>
          <w:szCs w:val="20"/>
        </w:rPr>
        <w:t>da</w:t>
      </w:r>
      <w:r>
        <w:rPr>
          <w:rFonts w:ascii="Verdana" w:hAnsi="Verdana" w:cs="Helvetica"/>
          <w:sz w:val="20"/>
          <w:szCs w:val="20"/>
        </w:rPr>
        <w:t xml:space="preserve"> </w:t>
      </w:r>
      <w:r w:rsidRPr="00F62D53">
        <w:rPr>
          <w:rFonts w:ascii="Verdana" w:hAnsi="Verdana" w:cs="Helvetica"/>
          <w:sz w:val="20"/>
          <w:szCs w:val="20"/>
        </w:rPr>
        <w:t>leggi</w:t>
      </w:r>
      <w:r>
        <w:rPr>
          <w:rFonts w:ascii="Verdana" w:hAnsi="Verdana" w:cs="Helvetica"/>
          <w:sz w:val="20"/>
          <w:szCs w:val="20"/>
        </w:rPr>
        <w:t xml:space="preserve"> </w:t>
      </w:r>
      <w:r w:rsidRPr="00F62D53">
        <w:rPr>
          <w:rFonts w:ascii="Verdana" w:hAnsi="Verdana" w:cs="Helvetica"/>
          <w:sz w:val="20"/>
          <w:szCs w:val="20"/>
        </w:rPr>
        <w:t>speciali in relazione all'esercizio di particolari attività.</w:t>
      </w:r>
    </w:p>
    <w:p w14:paraId="5A2B18E8" w14:textId="77777777" w:rsidR="00A8116B" w:rsidRPr="004751DC" w:rsidRDefault="00A8116B" w:rsidP="00A8116B">
      <w:pPr>
        <w:autoSpaceDE w:val="0"/>
        <w:autoSpaceDN w:val="0"/>
        <w:adjustRightInd w:val="0"/>
        <w:jc w:val="both"/>
        <w:rPr>
          <w:rFonts w:ascii="Verdana" w:hAnsi="Verdana" w:cs="Helvetica"/>
          <w:sz w:val="20"/>
          <w:szCs w:val="20"/>
        </w:rPr>
      </w:pPr>
    </w:p>
    <w:p w14:paraId="42676063" w14:textId="77777777" w:rsidR="00A8116B" w:rsidRPr="004751DC" w:rsidRDefault="00A8116B" w:rsidP="00A8116B">
      <w:pPr>
        <w:autoSpaceDE w:val="0"/>
        <w:autoSpaceDN w:val="0"/>
        <w:adjustRightInd w:val="0"/>
        <w:ind w:left="2124" w:firstLine="708"/>
        <w:jc w:val="both"/>
        <w:rPr>
          <w:rFonts w:ascii="Verdana" w:hAnsi="Verdana" w:cs="Helvetica"/>
          <w:sz w:val="20"/>
          <w:szCs w:val="20"/>
        </w:rPr>
      </w:pPr>
    </w:p>
    <w:p w14:paraId="12E98338" w14:textId="77777777" w:rsidR="00A8116B" w:rsidRPr="004751DC" w:rsidRDefault="00A8116B" w:rsidP="00A8116B">
      <w:pPr>
        <w:autoSpaceDE w:val="0"/>
        <w:autoSpaceDN w:val="0"/>
        <w:adjustRightInd w:val="0"/>
        <w:ind w:left="2124" w:firstLine="708"/>
        <w:jc w:val="both"/>
        <w:rPr>
          <w:rFonts w:ascii="Verdana" w:hAnsi="Verdana" w:cs="Helvetica"/>
          <w:sz w:val="20"/>
          <w:szCs w:val="20"/>
        </w:rPr>
      </w:pPr>
    </w:p>
    <w:p w14:paraId="235BB93D" w14:textId="77777777" w:rsidR="00A8116B" w:rsidRPr="004751DC" w:rsidRDefault="00A8116B" w:rsidP="00A8116B">
      <w:pPr>
        <w:autoSpaceDE w:val="0"/>
        <w:autoSpaceDN w:val="0"/>
        <w:adjustRightInd w:val="0"/>
        <w:ind w:left="2124" w:firstLine="708"/>
        <w:jc w:val="both"/>
        <w:rPr>
          <w:rFonts w:ascii="Verdana" w:hAnsi="Verdana" w:cs="Helvetica"/>
          <w:sz w:val="20"/>
          <w:szCs w:val="20"/>
        </w:rPr>
      </w:pPr>
    </w:p>
    <w:p w14:paraId="10DE0DFD" w14:textId="77777777" w:rsidR="00A8116B" w:rsidRPr="004751DC" w:rsidRDefault="00A8116B" w:rsidP="00A8116B">
      <w:pPr>
        <w:autoSpaceDE w:val="0"/>
        <w:autoSpaceDN w:val="0"/>
        <w:adjustRightInd w:val="0"/>
        <w:ind w:left="2124" w:firstLine="708"/>
        <w:jc w:val="both"/>
        <w:rPr>
          <w:rFonts w:ascii="Verdana" w:hAnsi="Verdana" w:cs="Helvetica"/>
          <w:sz w:val="20"/>
          <w:szCs w:val="20"/>
        </w:rPr>
      </w:pPr>
    </w:p>
    <w:p w14:paraId="31CB588F" w14:textId="77777777" w:rsidR="00A8116B" w:rsidRPr="004751DC" w:rsidRDefault="00A8116B" w:rsidP="00A8116B">
      <w:pPr>
        <w:autoSpaceDE w:val="0"/>
        <w:autoSpaceDN w:val="0"/>
        <w:adjustRightInd w:val="0"/>
        <w:ind w:left="2124" w:firstLine="708"/>
        <w:jc w:val="both"/>
        <w:rPr>
          <w:rFonts w:ascii="Verdana" w:hAnsi="Verdana" w:cs="Helvetica"/>
          <w:sz w:val="20"/>
          <w:szCs w:val="20"/>
        </w:rPr>
      </w:pPr>
    </w:p>
    <w:p w14:paraId="611141E2" w14:textId="77777777" w:rsidR="00A8116B" w:rsidRPr="004751DC" w:rsidRDefault="00A8116B" w:rsidP="00A8116B">
      <w:pPr>
        <w:autoSpaceDE w:val="0"/>
        <w:autoSpaceDN w:val="0"/>
        <w:adjustRightInd w:val="0"/>
        <w:ind w:left="2124" w:firstLine="708"/>
        <w:jc w:val="both"/>
        <w:rPr>
          <w:rFonts w:ascii="Verdana" w:hAnsi="Verdana" w:cs="Helvetica"/>
          <w:sz w:val="20"/>
          <w:szCs w:val="20"/>
        </w:rPr>
      </w:pPr>
      <w:r w:rsidRPr="004751DC">
        <w:rPr>
          <w:rFonts w:ascii="Verdana" w:hAnsi="Verdana" w:cs="Helvetica"/>
          <w:sz w:val="20"/>
          <w:szCs w:val="20"/>
        </w:rPr>
        <w:t>Per presa visione________________________________________</w:t>
      </w:r>
    </w:p>
    <w:p w14:paraId="6E19766E" w14:textId="77777777" w:rsidR="00A8116B" w:rsidRPr="004751DC" w:rsidRDefault="00A8116B" w:rsidP="00A8116B">
      <w:pPr>
        <w:autoSpaceDE w:val="0"/>
        <w:autoSpaceDN w:val="0"/>
        <w:adjustRightInd w:val="0"/>
        <w:ind w:left="4956" w:firstLine="444"/>
        <w:jc w:val="both"/>
        <w:rPr>
          <w:rFonts w:ascii="Verdana" w:hAnsi="Verdana"/>
          <w:sz w:val="20"/>
          <w:szCs w:val="20"/>
        </w:rPr>
      </w:pPr>
      <w:r w:rsidRPr="004751DC">
        <w:rPr>
          <w:rFonts w:ascii="Verdana" w:hAnsi="Verdana" w:cs="Helvetica"/>
          <w:sz w:val="20"/>
          <w:szCs w:val="20"/>
        </w:rPr>
        <w:t>(firma del dichiarante)</w:t>
      </w:r>
    </w:p>
    <w:p w14:paraId="61E1596A" w14:textId="77777777" w:rsidR="00A8116B" w:rsidRPr="004751DC" w:rsidRDefault="00A8116B" w:rsidP="00A8116B">
      <w:pPr>
        <w:tabs>
          <w:tab w:val="left" w:pos="1306"/>
        </w:tabs>
        <w:jc w:val="both"/>
        <w:rPr>
          <w:rFonts w:ascii="Verdana" w:hAnsi="Verdana" w:cs="Arial"/>
          <w:sz w:val="20"/>
          <w:szCs w:val="20"/>
        </w:rPr>
      </w:pPr>
    </w:p>
    <w:p w14:paraId="1D30104D" w14:textId="77777777" w:rsidR="00A8116B" w:rsidRPr="004751DC" w:rsidRDefault="00A8116B" w:rsidP="00A8116B">
      <w:pPr>
        <w:rPr>
          <w:sz w:val="20"/>
          <w:szCs w:val="20"/>
        </w:rPr>
      </w:pPr>
    </w:p>
    <w:p w14:paraId="2BC50F18" w14:textId="77777777" w:rsidR="00CE4133" w:rsidRDefault="00CE4133"/>
    <w:sectPr w:rsidR="00CE41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L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2" w15:restartNumberingAfterBreak="0">
    <w:nsid w:val="553E6E20"/>
    <w:multiLevelType w:val="multilevel"/>
    <w:tmpl w:val="02C8361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6B"/>
    <w:rsid w:val="00A8116B"/>
    <w:rsid w:val="00CE41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7D6002"/>
  <w15:chartTrackingRefBased/>
  <w15:docId w15:val="{EC6B4C80-2ED7-4BAF-9BA5-E83E0024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1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
    <w:name w:val="articolo"/>
    <w:basedOn w:val="Normale"/>
    <w:rsid w:val="00A8116B"/>
    <w:pPr>
      <w:widowControl w:val="0"/>
      <w:autoSpaceDN w:val="0"/>
      <w:adjustRightInd w:val="0"/>
      <w:spacing w:before="113" w:line="193" w:lineRule="exact"/>
      <w:jc w:val="center"/>
    </w:pPr>
    <w:rPr>
      <w:rFonts w:ascii="Times LT" w:hAnsi="Times LT" w:cs="Tahoma"/>
      <w:i/>
      <w:sz w:val="17"/>
    </w:rPr>
  </w:style>
  <w:style w:type="paragraph" w:styleId="Paragrafoelenco">
    <w:name w:val="List Paragraph"/>
    <w:basedOn w:val="Normale"/>
    <w:uiPriority w:val="34"/>
    <w:qFormat/>
    <w:rsid w:val="00A81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p@regione.emilia-romag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4039</Words>
  <Characters>23025</Characters>
  <Application>Microsoft Office Word</Application>
  <DocSecurity>0</DocSecurity>
  <Lines>191</Lines>
  <Paragraphs>54</Paragraphs>
  <ScaleCrop>false</ScaleCrop>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Galiotto Sabrina</dc:creator>
  <cp:keywords/>
  <dc:description/>
  <cp:lastModifiedBy>Galiotto Sabrina</cp:lastModifiedBy>
  <cp:revision>1</cp:revision>
  <dcterms:created xsi:type="dcterms:W3CDTF">2022-10-17T08:07:00Z</dcterms:created>
  <dcterms:modified xsi:type="dcterms:W3CDTF">2022-10-17T08:07:00Z</dcterms:modified>
</cp:coreProperties>
</file>